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94C" w:rsidRPr="000E594C" w:rsidRDefault="000E594C" w:rsidP="000E594C">
      <w:pPr>
        <w:pStyle w:val="Heading3"/>
        <w:rPr>
          <w:rFonts w:asciiTheme="minorHAnsi" w:hAnsiTheme="minorHAnsi" w:cstheme="minorHAnsi"/>
          <w:sz w:val="28"/>
          <w:szCs w:val="28"/>
        </w:rPr>
      </w:pPr>
      <w:r w:rsidRPr="000E594C">
        <w:rPr>
          <w:rFonts w:asciiTheme="minorHAnsi" w:hAnsiTheme="minorHAnsi" w:cstheme="minorHAnsi"/>
          <w:sz w:val="28"/>
          <w:szCs w:val="28"/>
        </w:rPr>
        <w:t xml:space="preserve">Alwoodley Medical Centre </w:t>
      </w:r>
    </w:p>
    <w:p w:rsidR="000E594C" w:rsidRPr="000E594C" w:rsidRDefault="000E594C" w:rsidP="000E594C">
      <w:pPr>
        <w:pStyle w:val="Heading3"/>
        <w:rPr>
          <w:rFonts w:asciiTheme="minorHAnsi" w:hAnsiTheme="minorHAnsi" w:cstheme="minorHAnsi"/>
          <w:sz w:val="28"/>
          <w:szCs w:val="28"/>
        </w:rPr>
      </w:pPr>
      <w:r w:rsidRPr="000E594C">
        <w:rPr>
          <w:rFonts w:asciiTheme="minorHAnsi" w:hAnsiTheme="minorHAnsi" w:cstheme="minorHAnsi"/>
          <w:sz w:val="28"/>
          <w:szCs w:val="28"/>
        </w:rPr>
        <w:t xml:space="preserve">PPG meeting </w:t>
      </w:r>
      <w:r w:rsidR="004C714B">
        <w:rPr>
          <w:rFonts w:asciiTheme="minorHAnsi" w:hAnsiTheme="minorHAnsi" w:cstheme="minorHAnsi"/>
          <w:sz w:val="28"/>
          <w:szCs w:val="28"/>
        </w:rPr>
        <w:t>1</w:t>
      </w:r>
      <w:r w:rsidR="00872694">
        <w:rPr>
          <w:rFonts w:asciiTheme="minorHAnsi" w:hAnsiTheme="minorHAnsi" w:cstheme="minorHAnsi"/>
          <w:sz w:val="28"/>
          <w:szCs w:val="28"/>
        </w:rPr>
        <w:t>5</w:t>
      </w:r>
      <w:r w:rsidRPr="000E594C">
        <w:rPr>
          <w:rFonts w:asciiTheme="minorHAnsi" w:hAnsiTheme="minorHAnsi" w:cstheme="minorHAnsi"/>
          <w:sz w:val="28"/>
          <w:szCs w:val="28"/>
          <w:vertAlign w:val="superscript"/>
        </w:rPr>
        <w:t>th</w:t>
      </w:r>
      <w:r w:rsidRPr="000E594C">
        <w:rPr>
          <w:rFonts w:asciiTheme="minorHAnsi" w:hAnsiTheme="minorHAnsi" w:cstheme="minorHAnsi"/>
          <w:sz w:val="28"/>
          <w:szCs w:val="28"/>
        </w:rPr>
        <w:t xml:space="preserve"> </w:t>
      </w:r>
      <w:r w:rsidR="00872694">
        <w:rPr>
          <w:rFonts w:asciiTheme="minorHAnsi" w:hAnsiTheme="minorHAnsi" w:cstheme="minorHAnsi"/>
          <w:sz w:val="28"/>
          <w:szCs w:val="28"/>
        </w:rPr>
        <w:t>March</w:t>
      </w:r>
      <w:r w:rsidR="0025324B">
        <w:rPr>
          <w:rFonts w:asciiTheme="minorHAnsi" w:hAnsiTheme="minorHAnsi" w:cstheme="minorHAnsi"/>
          <w:sz w:val="28"/>
          <w:szCs w:val="28"/>
        </w:rPr>
        <w:t xml:space="preserve"> 2018</w:t>
      </w:r>
    </w:p>
    <w:p w:rsidR="00627A41" w:rsidRPr="000E594C" w:rsidRDefault="00627A41">
      <w:pPr>
        <w:pStyle w:val="Title"/>
        <w:jc w:val="left"/>
        <w:rPr>
          <w:rFonts w:asciiTheme="minorHAnsi" w:hAnsiTheme="minorHAnsi" w:cstheme="minorHAnsi"/>
          <w:b/>
          <w:color w:val="FF0000"/>
          <w:sz w:val="28"/>
          <w:szCs w:val="28"/>
        </w:rPr>
      </w:pPr>
    </w:p>
    <w:p w:rsidR="0025324B" w:rsidRDefault="006E0AF3" w:rsidP="006E0AF3">
      <w:pPr>
        <w:ind w:left="2127" w:hanging="2127"/>
        <w:rPr>
          <w:rFonts w:asciiTheme="minorHAnsi" w:hAnsiTheme="minorHAnsi" w:cstheme="minorHAnsi"/>
          <w:sz w:val="26"/>
          <w:szCs w:val="26"/>
        </w:rPr>
      </w:pPr>
      <w:r w:rsidRPr="00676139">
        <w:rPr>
          <w:rFonts w:asciiTheme="minorHAnsi" w:hAnsiTheme="minorHAnsi" w:cstheme="minorHAnsi"/>
          <w:b/>
          <w:sz w:val="26"/>
          <w:szCs w:val="26"/>
        </w:rPr>
        <w:t>Present:</w:t>
      </w:r>
      <w:r w:rsidRPr="00676139">
        <w:rPr>
          <w:rFonts w:asciiTheme="minorHAnsi" w:hAnsiTheme="minorHAnsi" w:cstheme="minorHAnsi"/>
          <w:b/>
          <w:sz w:val="26"/>
          <w:szCs w:val="26"/>
        </w:rPr>
        <w:tab/>
      </w:r>
      <w:r w:rsidRPr="00676139">
        <w:rPr>
          <w:rFonts w:asciiTheme="minorHAnsi" w:hAnsiTheme="minorHAnsi" w:cstheme="minorHAnsi"/>
          <w:sz w:val="26"/>
          <w:szCs w:val="26"/>
        </w:rPr>
        <w:t xml:space="preserve">Keith Reynolds (KR); </w:t>
      </w:r>
      <w:r w:rsidR="003534DA" w:rsidRPr="00676139">
        <w:rPr>
          <w:rFonts w:asciiTheme="minorHAnsi" w:hAnsiTheme="minorHAnsi" w:cstheme="minorHAnsi"/>
          <w:sz w:val="26"/>
          <w:szCs w:val="26"/>
        </w:rPr>
        <w:t xml:space="preserve">Dick Killington (DK); </w:t>
      </w:r>
      <w:r w:rsidR="004C714B" w:rsidRPr="00676139">
        <w:rPr>
          <w:rFonts w:asciiTheme="minorHAnsi" w:hAnsiTheme="minorHAnsi" w:cstheme="minorHAnsi"/>
          <w:sz w:val="26"/>
          <w:szCs w:val="26"/>
        </w:rPr>
        <w:t xml:space="preserve">Jane Bradshaw (JB); </w:t>
      </w:r>
      <w:r w:rsidR="00B04641">
        <w:rPr>
          <w:rFonts w:asciiTheme="minorHAnsi" w:hAnsiTheme="minorHAnsi" w:cstheme="minorHAnsi"/>
          <w:sz w:val="26"/>
          <w:szCs w:val="26"/>
        </w:rPr>
        <w:t xml:space="preserve">Karen </w:t>
      </w:r>
      <w:proofErr w:type="spellStart"/>
      <w:r w:rsidR="00B04641">
        <w:rPr>
          <w:rFonts w:asciiTheme="minorHAnsi" w:hAnsiTheme="minorHAnsi" w:cstheme="minorHAnsi"/>
          <w:sz w:val="26"/>
          <w:szCs w:val="26"/>
        </w:rPr>
        <w:t>Winspear</w:t>
      </w:r>
      <w:proofErr w:type="spellEnd"/>
      <w:r w:rsidR="00B04641">
        <w:rPr>
          <w:rFonts w:asciiTheme="minorHAnsi" w:hAnsiTheme="minorHAnsi" w:cstheme="minorHAnsi"/>
          <w:sz w:val="26"/>
          <w:szCs w:val="26"/>
        </w:rPr>
        <w:t xml:space="preserve"> (KW - Office manager), </w:t>
      </w:r>
      <w:r w:rsidR="005C64A6">
        <w:rPr>
          <w:rFonts w:asciiTheme="minorHAnsi" w:hAnsiTheme="minorHAnsi" w:cstheme="minorHAnsi"/>
          <w:sz w:val="26"/>
          <w:szCs w:val="26"/>
        </w:rPr>
        <w:t xml:space="preserve">Sam Kyle (SK – Operations manager), </w:t>
      </w:r>
      <w:r w:rsidR="00B04641">
        <w:rPr>
          <w:rFonts w:asciiTheme="minorHAnsi" w:hAnsiTheme="minorHAnsi" w:cstheme="minorHAnsi"/>
          <w:sz w:val="26"/>
          <w:szCs w:val="26"/>
        </w:rPr>
        <w:t>Shelley Ross (SR)</w:t>
      </w:r>
      <w:r w:rsidR="008944F8">
        <w:rPr>
          <w:rFonts w:asciiTheme="minorHAnsi" w:hAnsiTheme="minorHAnsi" w:cstheme="minorHAnsi"/>
          <w:sz w:val="26"/>
          <w:szCs w:val="26"/>
        </w:rPr>
        <w:t>,</w:t>
      </w:r>
      <w:r w:rsidR="008944F8" w:rsidRPr="008944F8">
        <w:rPr>
          <w:rFonts w:asciiTheme="minorHAnsi" w:hAnsiTheme="minorHAnsi" w:cstheme="minorHAnsi"/>
          <w:sz w:val="26"/>
          <w:szCs w:val="26"/>
        </w:rPr>
        <w:t xml:space="preserve"> </w:t>
      </w:r>
      <w:proofErr w:type="spellStart"/>
      <w:r w:rsidR="005C64A6">
        <w:rPr>
          <w:rFonts w:asciiTheme="minorHAnsi" w:hAnsiTheme="minorHAnsi" w:cstheme="minorHAnsi"/>
          <w:sz w:val="26"/>
          <w:szCs w:val="26"/>
        </w:rPr>
        <w:t>Marliyn</w:t>
      </w:r>
      <w:proofErr w:type="spellEnd"/>
      <w:r w:rsidR="005C64A6">
        <w:rPr>
          <w:rFonts w:asciiTheme="minorHAnsi" w:hAnsiTheme="minorHAnsi" w:cstheme="minorHAnsi"/>
          <w:sz w:val="26"/>
          <w:szCs w:val="26"/>
        </w:rPr>
        <w:t xml:space="preserve"> </w:t>
      </w:r>
      <w:proofErr w:type="spellStart"/>
      <w:r w:rsidR="005C64A6">
        <w:rPr>
          <w:rFonts w:asciiTheme="minorHAnsi" w:hAnsiTheme="minorHAnsi" w:cstheme="minorHAnsi"/>
          <w:sz w:val="26"/>
          <w:szCs w:val="26"/>
        </w:rPr>
        <w:t>Ableson</w:t>
      </w:r>
      <w:proofErr w:type="spellEnd"/>
      <w:r w:rsidR="005C64A6">
        <w:rPr>
          <w:rFonts w:asciiTheme="minorHAnsi" w:hAnsiTheme="minorHAnsi" w:cstheme="minorHAnsi"/>
          <w:sz w:val="26"/>
          <w:szCs w:val="26"/>
        </w:rPr>
        <w:t xml:space="preserve">, Val </w:t>
      </w:r>
      <w:proofErr w:type="spellStart"/>
      <w:r w:rsidR="005C64A6">
        <w:rPr>
          <w:rFonts w:asciiTheme="minorHAnsi" w:hAnsiTheme="minorHAnsi" w:cstheme="minorHAnsi"/>
          <w:sz w:val="26"/>
          <w:szCs w:val="26"/>
        </w:rPr>
        <w:t>Lenthall</w:t>
      </w:r>
      <w:proofErr w:type="spellEnd"/>
      <w:r w:rsidR="005C64A6">
        <w:rPr>
          <w:rFonts w:asciiTheme="minorHAnsi" w:hAnsiTheme="minorHAnsi" w:cstheme="minorHAnsi"/>
          <w:sz w:val="26"/>
          <w:szCs w:val="26"/>
        </w:rPr>
        <w:t xml:space="preserve">, </w:t>
      </w:r>
      <w:r w:rsidR="008944F8" w:rsidRPr="00676139">
        <w:rPr>
          <w:rFonts w:asciiTheme="minorHAnsi" w:hAnsiTheme="minorHAnsi" w:cstheme="minorHAnsi"/>
          <w:sz w:val="26"/>
          <w:szCs w:val="26"/>
        </w:rPr>
        <w:t>Carolyn Holroyde (CH)</w:t>
      </w:r>
      <w:bookmarkStart w:id="0" w:name="_GoBack"/>
      <w:bookmarkEnd w:id="0"/>
    </w:p>
    <w:p w:rsidR="004C714B" w:rsidRDefault="0025324B" w:rsidP="006E0AF3">
      <w:pPr>
        <w:ind w:left="2127" w:hanging="2127"/>
        <w:rPr>
          <w:rFonts w:asciiTheme="minorHAnsi" w:hAnsiTheme="minorHAnsi" w:cstheme="minorHAnsi"/>
          <w:sz w:val="26"/>
          <w:szCs w:val="26"/>
        </w:rPr>
      </w:pPr>
      <w:r>
        <w:rPr>
          <w:rFonts w:asciiTheme="minorHAnsi" w:hAnsiTheme="minorHAnsi" w:cstheme="minorHAnsi"/>
          <w:b/>
          <w:sz w:val="26"/>
          <w:szCs w:val="26"/>
        </w:rPr>
        <w:t>Apologies:</w:t>
      </w:r>
      <w:r>
        <w:rPr>
          <w:rFonts w:asciiTheme="minorHAnsi" w:hAnsiTheme="minorHAnsi" w:cstheme="minorHAnsi"/>
          <w:sz w:val="26"/>
          <w:szCs w:val="26"/>
        </w:rPr>
        <w:tab/>
      </w:r>
      <w:r w:rsidR="005C64A6">
        <w:rPr>
          <w:rFonts w:asciiTheme="minorHAnsi" w:hAnsiTheme="minorHAnsi" w:cstheme="minorHAnsi"/>
          <w:sz w:val="26"/>
          <w:szCs w:val="26"/>
        </w:rPr>
        <w:t xml:space="preserve">Hilary Rhodes (HR), </w:t>
      </w:r>
      <w:r w:rsidR="00B04641">
        <w:rPr>
          <w:rFonts w:asciiTheme="minorHAnsi" w:hAnsiTheme="minorHAnsi" w:cstheme="minorHAnsi"/>
          <w:sz w:val="26"/>
          <w:szCs w:val="26"/>
        </w:rPr>
        <w:t>Margot Clements</w:t>
      </w:r>
      <w:r w:rsidR="005C64A6">
        <w:rPr>
          <w:rFonts w:asciiTheme="minorHAnsi" w:hAnsiTheme="minorHAnsi" w:cstheme="minorHAnsi"/>
          <w:sz w:val="26"/>
          <w:szCs w:val="26"/>
        </w:rPr>
        <w:t xml:space="preserve"> (MC</w:t>
      </w:r>
      <w:proofErr w:type="gramStart"/>
      <w:r w:rsidR="005C64A6">
        <w:rPr>
          <w:rFonts w:asciiTheme="minorHAnsi" w:hAnsiTheme="minorHAnsi" w:cstheme="minorHAnsi"/>
          <w:sz w:val="26"/>
          <w:szCs w:val="26"/>
        </w:rPr>
        <w:t>)</w:t>
      </w:r>
      <w:r w:rsidR="00B04641">
        <w:rPr>
          <w:rFonts w:asciiTheme="minorHAnsi" w:hAnsiTheme="minorHAnsi" w:cstheme="minorHAnsi"/>
          <w:sz w:val="26"/>
          <w:szCs w:val="26"/>
        </w:rPr>
        <w:t xml:space="preserve"> </w:t>
      </w:r>
      <w:r w:rsidR="005C64A6">
        <w:rPr>
          <w:rFonts w:asciiTheme="minorHAnsi" w:hAnsiTheme="minorHAnsi" w:cstheme="minorHAnsi"/>
          <w:sz w:val="26"/>
          <w:szCs w:val="26"/>
        </w:rPr>
        <w:t>,</w:t>
      </w:r>
      <w:proofErr w:type="gramEnd"/>
      <w:r w:rsidR="005C64A6">
        <w:rPr>
          <w:rFonts w:asciiTheme="minorHAnsi" w:hAnsiTheme="minorHAnsi" w:cstheme="minorHAnsi"/>
          <w:sz w:val="26"/>
          <w:szCs w:val="26"/>
        </w:rPr>
        <w:t xml:space="preserve"> Brenda Metcalfe (BM), Sarah Leach (SL), Maria </w:t>
      </w:r>
      <w:proofErr w:type="spellStart"/>
      <w:r w:rsidR="005C64A6">
        <w:rPr>
          <w:rFonts w:asciiTheme="minorHAnsi" w:hAnsiTheme="minorHAnsi" w:cstheme="minorHAnsi"/>
          <w:sz w:val="26"/>
          <w:szCs w:val="26"/>
        </w:rPr>
        <w:t>Holdsworth</w:t>
      </w:r>
      <w:proofErr w:type="spellEnd"/>
      <w:r w:rsidR="005C64A6">
        <w:rPr>
          <w:rFonts w:asciiTheme="minorHAnsi" w:hAnsiTheme="minorHAnsi" w:cstheme="minorHAnsi"/>
          <w:sz w:val="26"/>
          <w:szCs w:val="26"/>
        </w:rPr>
        <w:t xml:space="preserve"> (MH)</w:t>
      </w:r>
    </w:p>
    <w:p w:rsidR="001956C9" w:rsidRPr="00676139" w:rsidRDefault="001956C9" w:rsidP="006E0AF3">
      <w:pPr>
        <w:ind w:left="2127" w:hanging="2127"/>
        <w:rPr>
          <w:rFonts w:asciiTheme="minorHAnsi" w:hAnsiTheme="minorHAnsi" w:cstheme="minorHAnsi"/>
          <w:sz w:val="26"/>
          <w:szCs w:val="26"/>
        </w:rPr>
      </w:pPr>
      <w:r>
        <w:rPr>
          <w:rFonts w:asciiTheme="minorHAnsi" w:hAnsiTheme="minorHAnsi" w:cstheme="minorHAnsi"/>
          <w:b/>
          <w:sz w:val="26"/>
          <w:szCs w:val="26"/>
        </w:rPr>
        <w:t>Copies to:</w:t>
      </w:r>
      <w:r>
        <w:rPr>
          <w:rFonts w:asciiTheme="minorHAnsi" w:hAnsiTheme="minorHAnsi" w:cstheme="minorHAnsi"/>
          <w:sz w:val="26"/>
          <w:szCs w:val="26"/>
        </w:rPr>
        <w:t xml:space="preserve"> </w:t>
      </w:r>
      <w:r w:rsidR="000B0FA6">
        <w:rPr>
          <w:rFonts w:asciiTheme="minorHAnsi" w:hAnsiTheme="minorHAnsi" w:cstheme="minorHAnsi"/>
          <w:sz w:val="26"/>
          <w:szCs w:val="26"/>
        </w:rPr>
        <w:tab/>
      </w:r>
      <w:r w:rsidR="00AC037D">
        <w:rPr>
          <w:rFonts w:asciiTheme="minorHAnsi" w:hAnsiTheme="minorHAnsi" w:cstheme="minorHAnsi"/>
          <w:sz w:val="26"/>
          <w:szCs w:val="26"/>
        </w:rPr>
        <w:t xml:space="preserve">Dr Raj </w:t>
      </w:r>
      <w:r w:rsidR="00AC037D" w:rsidRPr="00AC037D">
        <w:rPr>
          <w:rFonts w:asciiTheme="minorHAnsi" w:hAnsiTheme="minorHAnsi" w:cstheme="minorHAnsi"/>
          <w:sz w:val="26"/>
          <w:szCs w:val="26"/>
        </w:rPr>
        <w:t>S</w:t>
      </w:r>
      <w:r w:rsidR="00AC037D">
        <w:rPr>
          <w:rFonts w:asciiTheme="minorHAnsi" w:hAnsiTheme="minorHAnsi" w:cstheme="minorHAnsi"/>
          <w:sz w:val="26"/>
          <w:szCs w:val="26"/>
        </w:rPr>
        <w:t>athiyaseelan</w:t>
      </w:r>
      <w:r w:rsidR="00AC037D" w:rsidRPr="00AC037D">
        <w:rPr>
          <w:rFonts w:asciiTheme="minorHAnsi" w:hAnsiTheme="minorHAnsi" w:cstheme="minorHAnsi"/>
          <w:sz w:val="26"/>
          <w:szCs w:val="26"/>
        </w:rPr>
        <w:t xml:space="preserve">, </w:t>
      </w:r>
      <w:r w:rsidR="00A04189">
        <w:rPr>
          <w:rFonts w:asciiTheme="minorHAnsi" w:hAnsiTheme="minorHAnsi" w:cstheme="minorHAnsi"/>
          <w:sz w:val="26"/>
          <w:szCs w:val="26"/>
        </w:rPr>
        <w:t xml:space="preserve">Dr M Sutcliffe, </w:t>
      </w:r>
      <w:r w:rsidR="00451FAD">
        <w:rPr>
          <w:rFonts w:asciiTheme="minorHAnsi" w:hAnsiTheme="minorHAnsi" w:cstheme="minorHAnsi"/>
          <w:sz w:val="26"/>
          <w:szCs w:val="26"/>
        </w:rPr>
        <w:t xml:space="preserve">Caroline Agnew, Paul Conway, Eric </w:t>
      </w:r>
      <w:proofErr w:type="spellStart"/>
      <w:r w:rsidR="00451FAD">
        <w:rPr>
          <w:rFonts w:asciiTheme="minorHAnsi" w:hAnsiTheme="minorHAnsi" w:cstheme="minorHAnsi"/>
          <w:sz w:val="26"/>
          <w:szCs w:val="26"/>
        </w:rPr>
        <w:t>Gilbart</w:t>
      </w:r>
      <w:proofErr w:type="spellEnd"/>
      <w:r w:rsidR="00451FAD">
        <w:rPr>
          <w:rFonts w:asciiTheme="minorHAnsi" w:hAnsiTheme="minorHAnsi" w:cstheme="minorHAnsi"/>
          <w:sz w:val="26"/>
          <w:szCs w:val="26"/>
        </w:rPr>
        <w:t xml:space="preserve">, </w:t>
      </w:r>
      <w:r>
        <w:rPr>
          <w:rFonts w:asciiTheme="minorHAnsi" w:hAnsiTheme="minorHAnsi" w:cstheme="minorHAnsi"/>
          <w:sz w:val="26"/>
          <w:szCs w:val="26"/>
        </w:rPr>
        <w:t xml:space="preserve">Alastair </w:t>
      </w:r>
      <w:proofErr w:type="spellStart"/>
      <w:r>
        <w:rPr>
          <w:rFonts w:asciiTheme="minorHAnsi" w:hAnsiTheme="minorHAnsi" w:cstheme="minorHAnsi"/>
          <w:sz w:val="26"/>
          <w:szCs w:val="26"/>
        </w:rPr>
        <w:t>Hagues</w:t>
      </w:r>
      <w:proofErr w:type="spellEnd"/>
      <w:r>
        <w:rPr>
          <w:rFonts w:asciiTheme="minorHAnsi" w:hAnsiTheme="minorHAnsi" w:cstheme="minorHAnsi"/>
          <w:sz w:val="26"/>
          <w:szCs w:val="26"/>
        </w:rPr>
        <w:t xml:space="preserve">, Liz Locke, </w:t>
      </w:r>
      <w:r w:rsidR="00451FAD">
        <w:rPr>
          <w:rFonts w:asciiTheme="minorHAnsi" w:hAnsiTheme="minorHAnsi" w:cstheme="minorHAnsi"/>
          <w:sz w:val="26"/>
          <w:szCs w:val="26"/>
        </w:rPr>
        <w:t xml:space="preserve">Deborah Padgett, </w:t>
      </w:r>
      <w:proofErr w:type="spellStart"/>
      <w:r w:rsidR="00451FAD">
        <w:rPr>
          <w:rFonts w:asciiTheme="minorHAnsi" w:hAnsiTheme="minorHAnsi" w:cstheme="minorHAnsi"/>
          <w:sz w:val="26"/>
          <w:szCs w:val="26"/>
        </w:rPr>
        <w:t>Harjinder</w:t>
      </w:r>
      <w:proofErr w:type="spellEnd"/>
      <w:r w:rsidR="00451FAD">
        <w:rPr>
          <w:rFonts w:asciiTheme="minorHAnsi" w:hAnsiTheme="minorHAnsi" w:cstheme="minorHAnsi"/>
          <w:sz w:val="26"/>
          <w:szCs w:val="26"/>
        </w:rPr>
        <w:t xml:space="preserve"> </w:t>
      </w:r>
      <w:proofErr w:type="spellStart"/>
      <w:r w:rsidR="00451FAD">
        <w:rPr>
          <w:rFonts w:asciiTheme="minorHAnsi" w:hAnsiTheme="minorHAnsi" w:cstheme="minorHAnsi"/>
          <w:sz w:val="26"/>
          <w:szCs w:val="26"/>
        </w:rPr>
        <w:t>Randhawa</w:t>
      </w:r>
      <w:proofErr w:type="spellEnd"/>
      <w:r w:rsidR="00451FAD">
        <w:rPr>
          <w:rFonts w:asciiTheme="minorHAnsi" w:hAnsiTheme="minorHAnsi" w:cstheme="minorHAnsi"/>
          <w:sz w:val="26"/>
          <w:szCs w:val="26"/>
        </w:rPr>
        <w:t xml:space="preserve">, </w:t>
      </w:r>
      <w:r>
        <w:rPr>
          <w:rFonts w:asciiTheme="minorHAnsi" w:hAnsiTheme="minorHAnsi" w:cstheme="minorHAnsi"/>
          <w:sz w:val="26"/>
          <w:szCs w:val="26"/>
        </w:rPr>
        <w:t xml:space="preserve">Julie </w:t>
      </w:r>
      <w:proofErr w:type="spellStart"/>
      <w:r>
        <w:rPr>
          <w:rFonts w:asciiTheme="minorHAnsi" w:hAnsiTheme="minorHAnsi" w:cstheme="minorHAnsi"/>
          <w:sz w:val="26"/>
          <w:szCs w:val="26"/>
        </w:rPr>
        <w:t>Ridsdill</w:t>
      </w:r>
      <w:proofErr w:type="spellEnd"/>
      <w:r>
        <w:rPr>
          <w:rFonts w:asciiTheme="minorHAnsi" w:hAnsiTheme="minorHAnsi" w:cstheme="minorHAnsi"/>
          <w:sz w:val="26"/>
          <w:szCs w:val="26"/>
        </w:rPr>
        <w:t xml:space="preserve">, </w:t>
      </w:r>
      <w:r w:rsidR="00451FAD">
        <w:rPr>
          <w:rFonts w:asciiTheme="minorHAnsi" w:hAnsiTheme="minorHAnsi" w:cstheme="minorHAnsi"/>
          <w:sz w:val="26"/>
          <w:szCs w:val="26"/>
        </w:rPr>
        <w:t xml:space="preserve">Michael Smith, Wendy </w:t>
      </w:r>
      <w:proofErr w:type="spellStart"/>
      <w:r w:rsidR="00451FAD">
        <w:rPr>
          <w:rFonts w:asciiTheme="minorHAnsi" w:hAnsiTheme="minorHAnsi" w:cstheme="minorHAnsi"/>
          <w:sz w:val="26"/>
          <w:szCs w:val="26"/>
        </w:rPr>
        <w:t>Swycher</w:t>
      </w:r>
      <w:proofErr w:type="spellEnd"/>
      <w:r w:rsidR="00451FAD">
        <w:rPr>
          <w:rFonts w:asciiTheme="minorHAnsi" w:hAnsiTheme="minorHAnsi" w:cstheme="minorHAnsi"/>
          <w:sz w:val="26"/>
          <w:szCs w:val="26"/>
        </w:rPr>
        <w:t>, Linda Wilkinson</w:t>
      </w:r>
    </w:p>
    <w:p w:rsidR="00D0735E" w:rsidRDefault="00136B7E">
      <w:pPr>
        <w:rPr>
          <w:rFonts w:asciiTheme="minorHAnsi" w:hAnsiTheme="minorHAnsi" w:cstheme="minorHAnsi"/>
          <w:sz w:val="28"/>
          <w:szCs w:val="28"/>
        </w:rPr>
      </w:pPr>
      <w:r w:rsidRPr="00676139">
        <w:rPr>
          <w:rFonts w:asciiTheme="minorHAnsi" w:hAnsiTheme="minorHAnsi" w:cstheme="minorHAnsi"/>
          <w:b/>
          <w:bCs/>
          <w:sz w:val="26"/>
          <w:szCs w:val="26"/>
        </w:rPr>
        <w:t>Compiled by:</w:t>
      </w:r>
      <w:r w:rsidRPr="00676139">
        <w:rPr>
          <w:rFonts w:asciiTheme="minorHAnsi" w:hAnsiTheme="minorHAnsi" w:cstheme="minorHAnsi"/>
          <w:b/>
          <w:bCs/>
          <w:sz w:val="26"/>
          <w:szCs w:val="26"/>
        </w:rPr>
        <w:tab/>
      </w:r>
      <w:r w:rsidR="00676139">
        <w:rPr>
          <w:rFonts w:asciiTheme="minorHAnsi" w:hAnsiTheme="minorHAnsi" w:cstheme="minorHAnsi"/>
          <w:b/>
          <w:bCs/>
          <w:sz w:val="26"/>
          <w:szCs w:val="26"/>
        </w:rPr>
        <w:tab/>
      </w:r>
      <w:r w:rsidR="000E594C" w:rsidRPr="00676139">
        <w:rPr>
          <w:rFonts w:asciiTheme="minorHAnsi" w:hAnsiTheme="minorHAnsi" w:cstheme="minorHAnsi"/>
          <w:sz w:val="26"/>
          <w:szCs w:val="26"/>
        </w:rPr>
        <w:t>CH</w:t>
      </w:r>
    </w:p>
    <w:p w:rsidR="00D0735E" w:rsidRDefault="00D0735E">
      <w:pPr>
        <w:rPr>
          <w:rFonts w:asciiTheme="minorHAnsi" w:hAnsiTheme="minorHAnsi" w:cstheme="minorHAnsi"/>
          <w:sz w:val="28"/>
          <w:szCs w:val="28"/>
        </w:rPr>
      </w:pPr>
    </w:p>
    <w:tbl>
      <w:tblPr>
        <w:tblStyle w:val="TableGrid"/>
        <w:tblW w:w="10348" w:type="dxa"/>
        <w:tblInd w:w="-580" w:type="dxa"/>
        <w:tblLook w:val="04A0"/>
      </w:tblPr>
      <w:tblGrid>
        <w:gridCol w:w="830"/>
        <w:gridCol w:w="6804"/>
        <w:gridCol w:w="2714"/>
      </w:tblGrid>
      <w:tr w:rsidR="00D0735E" w:rsidRPr="00676139" w:rsidTr="00E864F7">
        <w:tc>
          <w:tcPr>
            <w:tcW w:w="830" w:type="dxa"/>
            <w:shd w:val="pct12" w:color="auto" w:fill="auto"/>
          </w:tcPr>
          <w:p w:rsidR="00D0735E" w:rsidRPr="00676139" w:rsidRDefault="00D0735E" w:rsidP="00916944">
            <w:pPr>
              <w:pStyle w:val="Heading6"/>
              <w:rPr>
                <w:rFonts w:asciiTheme="minorHAnsi" w:hAnsiTheme="minorHAnsi" w:cstheme="minorHAnsi"/>
                <w:b/>
                <w:bCs/>
                <w:szCs w:val="24"/>
              </w:rPr>
            </w:pPr>
            <w:r w:rsidRPr="00676139">
              <w:rPr>
                <w:rFonts w:asciiTheme="minorHAnsi" w:hAnsiTheme="minorHAnsi" w:cstheme="minorHAnsi"/>
                <w:b/>
                <w:bCs/>
                <w:szCs w:val="24"/>
              </w:rPr>
              <w:t>Item</w:t>
            </w:r>
          </w:p>
        </w:tc>
        <w:tc>
          <w:tcPr>
            <w:tcW w:w="6804" w:type="dxa"/>
            <w:shd w:val="pct12" w:color="auto" w:fill="auto"/>
          </w:tcPr>
          <w:p w:rsidR="00D0735E" w:rsidRPr="00676139" w:rsidRDefault="00D0735E" w:rsidP="00916944">
            <w:pPr>
              <w:rPr>
                <w:rFonts w:asciiTheme="minorHAnsi" w:hAnsiTheme="minorHAnsi" w:cstheme="minorHAnsi"/>
                <w:b/>
                <w:bCs/>
                <w:sz w:val="24"/>
                <w:szCs w:val="24"/>
              </w:rPr>
            </w:pPr>
            <w:r w:rsidRPr="00676139">
              <w:rPr>
                <w:rFonts w:asciiTheme="minorHAnsi" w:hAnsiTheme="minorHAnsi" w:cstheme="minorHAnsi"/>
                <w:b/>
                <w:bCs/>
                <w:sz w:val="24"/>
                <w:szCs w:val="24"/>
              </w:rPr>
              <w:t>Minute/Comment</w:t>
            </w:r>
          </w:p>
          <w:p w:rsidR="00D0735E" w:rsidRPr="00676139" w:rsidRDefault="00D0735E" w:rsidP="00916944">
            <w:pPr>
              <w:rPr>
                <w:rFonts w:asciiTheme="minorHAnsi" w:hAnsiTheme="minorHAnsi" w:cstheme="minorHAnsi"/>
                <w:b/>
                <w:bCs/>
                <w:sz w:val="24"/>
                <w:szCs w:val="24"/>
              </w:rPr>
            </w:pPr>
          </w:p>
        </w:tc>
        <w:tc>
          <w:tcPr>
            <w:tcW w:w="2714" w:type="dxa"/>
            <w:shd w:val="pct12" w:color="auto" w:fill="auto"/>
          </w:tcPr>
          <w:p w:rsidR="00D0735E" w:rsidRPr="00676139" w:rsidRDefault="00D0735E" w:rsidP="00916944">
            <w:pPr>
              <w:pStyle w:val="Heading1"/>
              <w:rPr>
                <w:rFonts w:asciiTheme="minorHAnsi" w:hAnsiTheme="minorHAnsi" w:cstheme="minorHAnsi"/>
                <w:bCs/>
                <w:szCs w:val="24"/>
              </w:rPr>
            </w:pPr>
            <w:r w:rsidRPr="00676139">
              <w:rPr>
                <w:rFonts w:asciiTheme="minorHAnsi" w:hAnsiTheme="minorHAnsi" w:cstheme="minorHAnsi"/>
                <w:bCs/>
                <w:szCs w:val="24"/>
              </w:rPr>
              <w:t>Action</w:t>
            </w:r>
          </w:p>
        </w:tc>
      </w:tr>
      <w:tr w:rsidR="00D0735E" w:rsidRPr="00676139" w:rsidTr="00E864F7">
        <w:tc>
          <w:tcPr>
            <w:tcW w:w="830" w:type="dxa"/>
          </w:tcPr>
          <w:p w:rsidR="00D0735E" w:rsidRPr="00676139" w:rsidRDefault="00D0735E">
            <w:pPr>
              <w:rPr>
                <w:rFonts w:asciiTheme="minorHAnsi" w:hAnsiTheme="minorHAnsi" w:cstheme="minorHAnsi"/>
                <w:sz w:val="24"/>
                <w:szCs w:val="24"/>
              </w:rPr>
            </w:pPr>
            <w:r w:rsidRPr="00676139">
              <w:rPr>
                <w:rFonts w:asciiTheme="minorHAnsi" w:hAnsiTheme="minorHAnsi" w:cstheme="minorHAnsi"/>
                <w:sz w:val="24"/>
                <w:szCs w:val="24"/>
              </w:rPr>
              <w:t>1</w:t>
            </w:r>
          </w:p>
        </w:tc>
        <w:tc>
          <w:tcPr>
            <w:tcW w:w="6804" w:type="dxa"/>
          </w:tcPr>
          <w:p w:rsidR="00716DCF" w:rsidRDefault="00D0735E" w:rsidP="00250C25">
            <w:pPr>
              <w:rPr>
                <w:rFonts w:asciiTheme="minorHAnsi" w:hAnsiTheme="minorHAnsi" w:cstheme="minorHAnsi"/>
                <w:sz w:val="24"/>
                <w:szCs w:val="24"/>
              </w:rPr>
            </w:pPr>
            <w:r w:rsidRPr="00676139">
              <w:rPr>
                <w:rFonts w:asciiTheme="minorHAnsi" w:hAnsiTheme="minorHAnsi" w:cstheme="minorHAnsi"/>
                <w:sz w:val="24"/>
                <w:szCs w:val="24"/>
              </w:rPr>
              <w:t>Apologies were rece</w:t>
            </w:r>
            <w:r w:rsidR="00676139" w:rsidRPr="00676139">
              <w:rPr>
                <w:rFonts w:asciiTheme="minorHAnsi" w:hAnsiTheme="minorHAnsi" w:cstheme="minorHAnsi"/>
                <w:sz w:val="24"/>
                <w:szCs w:val="24"/>
              </w:rPr>
              <w:t xml:space="preserve">ived from </w:t>
            </w:r>
            <w:r w:rsidR="005C64A6">
              <w:rPr>
                <w:rFonts w:asciiTheme="minorHAnsi" w:hAnsiTheme="minorHAnsi" w:cstheme="minorHAnsi"/>
                <w:sz w:val="24"/>
                <w:szCs w:val="24"/>
              </w:rPr>
              <w:t xml:space="preserve">HR, </w:t>
            </w:r>
            <w:r w:rsidR="00676139" w:rsidRPr="00676139">
              <w:rPr>
                <w:rFonts w:asciiTheme="minorHAnsi" w:hAnsiTheme="minorHAnsi" w:cstheme="minorHAnsi"/>
                <w:sz w:val="24"/>
                <w:szCs w:val="24"/>
              </w:rPr>
              <w:t>MC</w:t>
            </w:r>
            <w:r w:rsidR="00250C25">
              <w:rPr>
                <w:rFonts w:asciiTheme="minorHAnsi" w:hAnsiTheme="minorHAnsi" w:cstheme="minorHAnsi"/>
                <w:sz w:val="24"/>
                <w:szCs w:val="24"/>
              </w:rPr>
              <w:t>,</w:t>
            </w:r>
            <w:r w:rsidR="00676139" w:rsidRPr="00676139">
              <w:rPr>
                <w:rFonts w:asciiTheme="minorHAnsi" w:hAnsiTheme="minorHAnsi" w:cstheme="minorHAnsi"/>
                <w:sz w:val="24"/>
                <w:szCs w:val="24"/>
              </w:rPr>
              <w:t xml:space="preserve"> </w:t>
            </w:r>
            <w:r w:rsidR="005C64A6">
              <w:rPr>
                <w:rFonts w:asciiTheme="minorHAnsi" w:hAnsiTheme="minorHAnsi" w:cstheme="minorHAnsi"/>
                <w:sz w:val="24"/>
                <w:szCs w:val="24"/>
              </w:rPr>
              <w:t>BM, SL and MH</w:t>
            </w:r>
            <w:r w:rsidR="00676139" w:rsidRPr="00676139">
              <w:rPr>
                <w:rFonts w:asciiTheme="minorHAnsi" w:hAnsiTheme="minorHAnsi" w:cstheme="minorHAnsi"/>
                <w:sz w:val="24"/>
                <w:szCs w:val="24"/>
              </w:rPr>
              <w:t xml:space="preserve">. </w:t>
            </w:r>
            <w:r w:rsidR="005C64A6">
              <w:rPr>
                <w:rFonts w:asciiTheme="minorHAnsi" w:hAnsiTheme="minorHAnsi" w:cstheme="minorHAnsi"/>
                <w:sz w:val="24"/>
                <w:szCs w:val="24"/>
              </w:rPr>
              <w:t xml:space="preserve">It was noted that Michelle Whitaker and Christine Crowson have resigned from the group. </w:t>
            </w:r>
            <w:r w:rsidR="00250C25">
              <w:rPr>
                <w:rFonts w:asciiTheme="minorHAnsi" w:hAnsiTheme="minorHAnsi" w:cstheme="minorHAnsi"/>
                <w:sz w:val="24"/>
                <w:szCs w:val="24"/>
              </w:rPr>
              <w:t xml:space="preserve">We were delighted to welcome two </w:t>
            </w:r>
            <w:r w:rsidR="005C64A6">
              <w:rPr>
                <w:rFonts w:asciiTheme="minorHAnsi" w:hAnsiTheme="minorHAnsi" w:cstheme="minorHAnsi"/>
                <w:sz w:val="24"/>
                <w:szCs w:val="24"/>
              </w:rPr>
              <w:t xml:space="preserve">more </w:t>
            </w:r>
            <w:r w:rsidR="00250C25">
              <w:rPr>
                <w:rFonts w:asciiTheme="minorHAnsi" w:hAnsiTheme="minorHAnsi" w:cstheme="minorHAnsi"/>
                <w:sz w:val="24"/>
                <w:szCs w:val="24"/>
              </w:rPr>
              <w:t xml:space="preserve">new members of the group – </w:t>
            </w:r>
            <w:r w:rsidR="005C64A6">
              <w:rPr>
                <w:rFonts w:asciiTheme="minorHAnsi" w:hAnsiTheme="minorHAnsi" w:cstheme="minorHAnsi"/>
                <w:sz w:val="24"/>
                <w:szCs w:val="24"/>
              </w:rPr>
              <w:t xml:space="preserve">Marilyn </w:t>
            </w:r>
            <w:proofErr w:type="spellStart"/>
            <w:r w:rsidR="005C64A6">
              <w:rPr>
                <w:rFonts w:asciiTheme="minorHAnsi" w:hAnsiTheme="minorHAnsi" w:cstheme="minorHAnsi"/>
                <w:sz w:val="24"/>
                <w:szCs w:val="24"/>
              </w:rPr>
              <w:t>Ableson</w:t>
            </w:r>
            <w:proofErr w:type="spellEnd"/>
            <w:r w:rsidR="005C64A6">
              <w:rPr>
                <w:rFonts w:asciiTheme="minorHAnsi" w:hAnsiTheme="minorHAnsi" w:cstheme="minorHAnsi"/>
                <w:sz w:val="24"/>
                <w:szCs w:val="24"/>
              </w:rPr>
              <w:t xml:space="preserve"> and Val </w:t>
            </w:r>
            <w:proofErr w:type="spellStart"/>
            <w:r w:rsidR="005C64A6">
              <w:rPr>
                <w:rFonts w:asciiTheme="minorHAnsi" w:hAnsiTheme="minorHAnsi" w:cstheme="minorHAnsi"/>
                <w:sz w:val="24"/>
                <w:szCs w:val="24"/>
              </w:rPr>
              <w:t>Lenthall</w:t>
            </w:r>
            <w:proofErr w:type="spellEnd"/>
            <w:r w:rsidR="00250C25">
              <w:rPr>
                <w:rFonts w:asciiTheme="minorHAnsi" w:hAnsiTheme="minorHAnsi" w:cstheme="minorHAnsi"/>
                <w:sz w:val="24"/>
                <w:szCs w:val="24"/>
              </w:rPr>
              <w:t xml:space="preserve">, as well as </w:t>
            </w:r>
            <w:r w:rsidR="005C64A6">
              <w:rPr>
                <w:rFonts w:asciiTheme="minorHAnsi" w:hAnsiTheme="minorHAnsi" w:cstheme="minorHAnsi"/>
                <w:sz w:val="24"/>
                <w:szCs w:val="24"/>
              </w:rPr>
              <w:t xml:space="preserve">Sam Kyle the Operations manager who will be representing the Practice at future meetings. </w:t>
            </w:r>
            <w:r w:rsidR="00052C02">
              <w:rPr>
                <w:rFonts w:asciiTheme="minorHAnsi" w:hAnsiTheme="minorHAnsi" w:cstheme="minorHAnsi"/>
                <w:sz w:val="24"/>
                <w:szCs w:val="24"/>
              </w:rPr>
              <w:t>It was noted that Carolyn Holroyde has now taken over the role of Secretary of this group from Margot Clements.</w:t>
            </w:r>
          </w:p>
          <w:p w:rsidR="001956C9" w:rsidRPr="00676139" w:rsidRDefault="001956C9" w:rsidP="00250C25">
            <w:pPr>
              <w:rPr>
                <w:rFonts w:asciiTheme="minorHAnsi" w:hAnsiTheme="minorHAnsi" w:cstheme="minorHAnsi"/>
                <w:sz w:val="24"/>
                <w:szCs w:val="24"/>
              </w:rPr>
            </w:pPr>
          </w:p>
        </w:tc>
        <w:tc>
          <w:tcPr>
            <w:tcW w:w="2714" w:type="dxa"/>
          </w:tcPr>
          <w:p w:rsidR="00D0735E" w:rsidRPr="00676139" w:rsidRDefault="00D0735E">
            <w:pPr>
              <w:rPr>
                <w:rFonts w:asciiTheme="minorHAnsi" w:hAnsiTheme="minorHAnsi" w:cstheme="minorHAnsi"/>
                <w:sz w:val="24"/>
                <w:szCs w:val="24"/>
              </w:rPr>
            </w:pPr>
          </w:p>
          <w:p w:rsidR="00676139" w:rsidRPr="00676139" w:rsidRDefault="00676139">
            <w:pPr>
              <w:rPr>
                <w:rFonts w:asciiTheme="minorHAnsi" w:hAnsiTheme="minorHAnsi" w:cstheme="minorHAnsi"/>
                <w:sz w:val="24"/>
                <w:szCs w:val="24"/>
              </w:rPr>
            </w:pPr>
          </w:p>
        </w:tc>
      </w:tr>
      <w:tr w:rsidR="00D0735E" w:rsidRPr="00676139" w:rsidTr="00E864F7">
        <w:tc>
          <w:tcPr>
            <w:tcW w:w="830" w:type="dxa"/>
          </w:tcPr>
          <w:p w:rsidR="00D0735E" w:rsidRPr="00676139" w:rsidRDefault="00D0735E">
            <w:pPr>
              <w:rPr>
                <w:rFonts w:asciiTheme="minorHAnsi" w:hAnsiTheme="minorHAnsi" w:cstheme="minorHAnsi"/>
                <w:sz w:val="24"/>
                <w:szCs w:val="24"/>
              </w:rPr>
            </w:pPr>
            <w:r w:rsidRPr="00676139">
              <w:rPr>
                <w:rFonts w:asciiTheme="minorHAnsi" w:hAnsiTheme="minorHAnsi" w:cstheme="minorHAnsi"/>
                <w:sz w:val="24"/>
                <w:szCs w:val="24"/>
              </w:rPr>
              <w:t>2</w:t>
            </w:r>
          </w:p>
        </w:tc>
        <w:tc>
          <w:tcPr>
            <w:tcW w:w="6804" w:type="dxa"/>
          </w:tcPr>
          <w:p w:rsidR="00D0735E" w:rsidRPr="00676139" w:rsidRDefault="00D0735E" w:rsidP="00D0735E">
            <w:pPr>
              <w:rPr>
                <w:rFonts w:asciiTheme="minorHAnsi" w:hAnsiTheme="minorHAnsi" w:cstheme="minorHAnsi"/>
                <w:b/>
                <w:sz w:val="24"/>
                <w:szCs w:val="24"/>
              </w:rPr>
            </w:pPr>
            <w:r w:rsidRPr="00676139">
              <w:rPr>
                <w:rFonts w:asciiTheme="minorHAnsi" w:hAnsiTheme="minorHAnsi" w:cstheme="minorHAnsi"/>
                <w:b/>
                <w:sz w:val="24"/>
                <w:szCs w:val="24"/>
              </w:rPr>
              <w:t xml:space="preserve">Approve minutes of the </w:t>
            </w:r>
            <w:r w:rsidR="00250C25">
              <w:rPr>
                <w:rFonts w:asciiTheme="minorHAnsi" w:hAnsiTheme="minorHAnsi" w:cstheme="minorHAnsi"/>
                <w:b/>
                <w:sz w:val="24"/>
                <w:szCs w:val="24"/>
              </w:rPr>
              <w:t>last</w:t>
            </w:r>
            <w:r w:rsidRPr="00676139">
              <w:rPr>
                <w:rFonts w:asciiTheme="minorHAnsi" w:hAnsiTheme="minorHAnsi" w:cstheme="minorHAnsi"/>
                <w:b/>
                <w:sz w:val="24"/>
                <w:szCs w:val="24"/>
              </w:rPr>
              <w:t xml:space="preserve"> Meeting</w:t>
            </w:r>
          </w:p>
          <w:p w:rsidR="00716DCF" w:rsidRDefault="00D0735E" w:rsidP="00250C25">
            <w:pPr>
              <w:rPr>
                <w:rFonts w:asciiTheme="minorHAnsi" w:hAnsiTheme="minorHAnsi" w:cstheme="minorHAnsi"/>
                <w:sz w:val="24"/>
                <w:szCs w:val="24"/>
              </w:rPr>
            </w:pPr>
            <w:r w:rsidRPr="00676139">
              <w:rPr>
                <w:rFonts w:asciiTheme="minorHAnsi" w:hAnsiTheme="minorHAnsi" w:cstheme="minorHAnsi"/>
                <w:sz w:val="24"/>
                <w:szCs w:val="24"/>
              </w:rPr>
              <w:t xml:space="preserve">The minutes of the last meeting in </w:t>
            </w:r>
            <w:r w:rsidR="00B97A5A">
              <w:rPr>
                <w:rFonts w:asciiTheme="minorHAnsi" w:hAnsiTheme="minorHAnsi" w:cstheme="minorHAnsi"/>
                <w:sz w:val="24"/>
                <w:szCs w:val="24"/>
              </w:rPr>
              <w:t>January</w:t>
            </w:r>
            <w:r w:rsidRPr="00676139">
              <w:rPr>
                <w:rFonts w:asciiTheme="minorHAnsi" w:hAnsiTheme="minorHAnsi" w:cstheme="minorHAnsi"/>
                <w:sz w:val="24"/>
                <w:szCs w:val="24"/>
              </w:rPr>
              <w:t xml:space="preserve"> were approved.</w:t>
            </w:r>
          </w:p>
          <w:p w:rsidR="001956C9" w:rsidRPr="00676139" w:rsidRDefault="001956C9" w:rsidP="00250C25">
            <w:pPr>
              <w:rPr>
                <w:rFonts w:asciiTheme="minorHAnsi" w:hAnsiTheme="minorHAnsi" w:cstheme="minorHAnsi"/>
                <w:sz w:val="24"/>
                <w:szCs w:val="24"/>
              </w:rPr>
            </w:pPr>
          </w:p>
        </w:tc>
        <w:tc>
          <w:tcPr>
            <w:tcW w:w="2714" w:type="dxa"/>
          </w:tcPr>
          <w:p w:rsidR="00D0735E" w:rsidRPr="00676139" w:rsidRDefault="00D0735E">
            <w:pPr>
              <w:rPr>
                <w:rFonts w:asciiTheme="minorHAnsi" w:hAnsiTheme="minorHAnsi" w:cstheme="minorHAnsi"/>
                <w:sz w:val="24"/>
                <w:szCs w:val="24"/>
              </w:rPr>
            </w:pPr>
          </w:p>
        </w:tc>
      </w:tr>
      <w:tr w:rsidR="00D0735E" w:rsidRPr="00676139" w:rsidTr="00E864F7">
        <w:tc>
          <w:tcPr>
            <w:tcW w:w="830" w:type="dxa"/>
          </w:tcPr>
          <w:p w:rsidR="00D0735E" w:rsidRPr="00676139" w:rsidRDefault="00D0735E">
            <w:pPr>
              <w:rPr>
                <w:rFonts w:asciiTheme="minorHAnsi" w:hAnsiTheme="minorHAnsi" w:cstheme="minorHAnsi"/>
                <w:sz w:val="24"/>
                <w:szCs w:val="24"/>
              </w:rPr>
            </w:pPr>
            <w:r w:rsidRPr="00676139">
              <w:rPr>
                <w:rFonts w:asciiTheme="minorHAnsi" w:hAnsiTheme="minorHAnsi" w:cstheme="minorHAnsi"/>
                <w:sz w:val="24"/>
                <w:szCs w:val="24"/>
              </w:rPr>
              <w:t>3</w:t>
            </w:r>
          </w:p>
        </w:tc>
        <w:tc>
          <w:tcPr>
            <w:tcW w:w="6804" w:type="dxa"/>
          </w:tcPr>
          <w:p w:rsidR="00FB4611" w:rsidRPr="00676139" w:rsidRDefault="00FB4611" w:rsidP="00FB4611">
            <w:pPr>
              <w:pStyle w:val="Heading1"/>
              <w:rPr>
                <w:rFonts w:asciiTheme="minorHAnsi" w:hAnsiTheme="minorHAnsi" w:cstheme="minorHAnsi"/>
                <w:bCs/>
                <w:szCs w:val="24"/>
              </w:rPr>
            </w:pPr>
            <w:r w:rsidRPr="00676139">
              <w:rPr>
                <w:rFonts w:asciiTheme="minorHAnsi" w:hAnsiTheme="minorHAnsi" w:cstheme="minorHAnsi"/>
                <w:bCs/>
                <w:szCs w:val="24"/>
              </w:rPr>
              <w:t>Matters arising</w:t>
            </w:r>
          </w:p>
          <w:p w:rsidR="009249A8" w:rsidRDefault="00250C25" w:rsidP="00A04189">
            <w:pPr>
              <w:pStyle w:val="ListParagraph"/>
              <w:numPr>
                <w:ilvl w:val="0"/>
                <w:numId w:val="48"/>
              </w:numPr>
              <w:rPr>
                <w:rFonts w:asciiTheme="minorHAnsi" w:hAnsiTheme="minorHAnsi" w:cstheme="minorHAnsi"/>
                <w:sz w:val="24"/>
                <w:szCs w:val="24"/>
              </w:rPr>
            </w:pPr>
            <w:r w:rsidRPr="00A04189">
              <w:rPr>
                <w:rFonts w:asciiTheme="minorHAnsi" w:hAnsiTheme="minorHAnsi" w:cstheme="minorHAnsi"/>
                <w:sz w:val="24"/>
                <w:szCs w:val="24"/>
              </w:rPr>
              <w:t>It was noted that the issue re TV screen has still not been addressed</w:t>
            </w:r>
            <w:r w:rsidR="001956C9" w:rsidRPr="00A04189">
              <w:rPr>
                <w:rFonts w:asciiTheme="minorHAnsi" w:hAnsiTheme="minorHAnsi" w:cstheme="minorHAnsi"/>
                <w:sz w:val="24"/>
                <w:szCs w:val="24"/>
              </w:rPr>
              <w:t xml:space="preserve"> despite being an action for much of last year. Agreed that fewer, larger messages are needed on the screen. </w:t>
            </w:r>
            <w:r w:rsidR="00A04189">
              <w:rPr>
                <w:rFonts w:asciiTheme="minorHAnsi" w:hAnsiTheme="minorHAnsi" w:cstheme="minorHAnsi"/>
                <w:sz w:val="24"/>
                <w:szCs w:val="24"/>
              </w:rPr>
              <w:t xml:space="preserve">Still outstanding for </w:t>
            </w:r>
            <w:r w:rsidR="001956C9" w:rsidRPr="00A04189">
              <w:rPr>
                <w:rFonts w:asciiTheme="minorHAnsi" w:hAnsiTheme="minorHAnsi" w:cstheme="minorHAnsi"/>
                <w:sz w:val="24"/>
                <w:szCs w:val="24"/>
              </w:rPr>
              <w:t>KW with input from CH as required.</w:t>
            </w:r>
          </w:p>
          <w:p w:rsidR="00A04189" w:rsidRPr="00A04189" w:rsidRDefault="00A04189" w:rsidP="00A04189">
            <w:pPr>
              <w:pStyle w:val="ListParagraph"/>
              <w:numPr>
                <w:ilvl w:val="0"/>
                <w:numId w:val="48"/>
              </w:numPr>
              <w:rPr>
                <w:rFonts w:asciiTheme="minorHAnsi" w:hAnsiTheme="minorHAnsi" w:cstheme="minorHAnsi"/>
                <w:sz w:val="24"/>
                <w:szCs w:val="24"/>
              </w:rPr>
            </w:pPr>
            <w:r>
              <w:rPr>
                <w:rFonts w:asciiTheme="minorHAnsi" w:hAnsiTheme="minorHAnsi" w:cstheme="minorHAnsi"/>
                <w:sz w:val="24"/>
                <w:szCs w:val="24"/>
              </w:rPr>
              <w:t>SK reported that quotes are being obtained for window blinds to address concerns about sunl</w:t>
            </w:r>
            <w:r w:rsidRPr="00A04189">
              <w:rPr>
                <w:rFonts w:asciiTheme="minorHAnsi" w:hAnsiTheme="minorHAnsi" w:cstheme="minorHAnsi"/>
                <w:sz w:val="24"/>
                <w:szCs w:val="24"/>
              </w:rPr>
              <w:t>ight reduc</w:t>
            </w:r>
            <w:r>
              <w:rPr>
                <w:rFonts w:asciiTheme="minorHAnsi" w:hAnsiTheme="minorHAnsi" w:cstheme="minorHAnsi"/>
                <w:sz w:val="24"/>
                <w:szCs w:val="24"/>
              </w:rPr>
              <w:t>ing</w:t>
            </w:r>
            <w:r w:rsidRPr="00A04189">
              <w:rPr>
                <w:rFonts w:asciiTheme="minorHAnsi" w:hAnsiTheme="minorHAnsi" w:cstheme="minorHAnsi"/>
                <w:sz w:val="24"/>
                <w:szCs w:val="24"/>
              </w:rPr>
              <w:t xml:space="preserve"> v</w:t>
            </w:r>
            <w:r>
              <w:rPr>
                <w:rFonts w:asciiTheme="minorHAnsi" w:hAnsiTheme="minorHAnsi" w:cstheme="minorHAnsi"/>
                <w:sz w:val="24"/>
                <w:szCs w:val="24"/>
              </w:rPr>
              <w:t>isibility on the TV screens in R</w:t>
            </w:r>
            <w:r w:rsidRPr="00A04189">
              <w:rPr>
                <w:rFonts w:asciiTheme="minorHAnsi" w:hAnsiTheme="minorHAnsi" w:cstheme="minorHAnsi"/>
                <w:sz w:val="24"/>
                <w:szCs w:val="24"/>
              </w:rPr>
              <w:t>eception</w:t>
            </w:r>
          </w:p>
          <w:p w:rsidR="001956C9" w:rsidRPr="001956C9" w:rsidRDefault="001956C9" w:rsidP="001956C9">
            <w:pPr>
              <w:rPr>
                <w:rFonts w:asciiTheme="minorHAnsi" w:hAnsiTheme="minorHAnsi" w:cstheme="minorHAnsi"/>
                <w:sz w:val="24"/>
                <w:szCs w:val="24"/>
              </w:rPr>
            </w:pPr>
          </w:p>
        </w:tc>
        <w:tc>
          <w:tcPr>
            <w:tcW w:w="2714" w:type="dxa"/>
          </w:tcPr>
          <w:p w:rsidR="00D0735E" w:rsidRPr="00676139" w:rsidRDefault="00D0735E">
            <w:pPr>
              <w:rPr>
                <w:rFonts w:asciiTheme="minorHAnsi" w:hAnsiTheme="minorHAnsi" w:cstheme="minorHAnsi"/>
                <w:sz w:val="24"/>
                <w:szCs w:val="24"/>
              </w:rPr>
            </w:pPr>
          </w:p>
          <w:p w:rsidR="001956C9" w:rsidRDefault="001956C9" w:rsidP="00E864F7">
            <w:pPr>
              <w:rPr>
                <w:rFonts w:asciiTheme="minorHAnsi" w:hAnsiTheme="minorHAnsi" w:cstheme="minorHAnsi"/>
                <w:sz w:val="24"/>
                <w:szCs w:val="24"/>
              </w:rPr>
            </w:pPr>
            <w:r>
              <w:rPr>
                <w:rFonts w:asciiTheme="minorHAnsi" w:hAnsiTheme="minorHAnsi" w:cstheme="minorHAnsi"/>
                <w:sz w:val="24"/>
                <w:szCs w:val="24"/>
              </w:rPr>
              <w:t>KW</w:t>
            </w:r>
          </w:p>
          <w:p w:rsidR="00A04189" w:rsidRDefault="00A04189" w:rsidP="00E864F7">
            <w:pPr>
              <w:rPr>
                <w:rFonts w:asciiTheme="minorHAnsi" w:hAnsiTheme="minorHAnsi" w:cstheme="minorHAnsi"/>
                <w:sz w:val="24"/>
                <w:szCs w:val="24"/>
              </w:rPr>
            </w:pPr>
          </w:p>
          <w:p w:rsidR="00A04189" w:rsidRDefault="00A04189" w:rsidP="00E864F7">
            <w:pPr>
              <w:rPr>
                <w:rFonts w:asciiTheme="minorHAnsi" w:hAnsiTheme="minorHAnsi" w:cstheme="minorHAnsi"/>
                <w:sz w:val="24"/>
                <w:szCs w:val="24"/>
              </w:rPr>
            </w:pPr>
          </w:p>
          <w:p w:rsidR="00A04189" w:rsidRDefault="00A04189" w:rsidP="00E864F7">
            <w:pPr>
              <w:rPr>
                <w:rFonts w:asciiTheme="minorHAnsi" w:hAnsiTheme="minorHAnsi" w:cstheme="minorHAnsi"/>
                <w:sz w:val="24"/>
                <w:szCs w:val="24"/>
              </w:rPr>
            </w:pPr>
          </w:p>
          <w:p w:rsidR="00A04189" w:rsidRPr="00676139" w:rsidRDefault="00A04189" w:rsidP="00E864F7">
            <w:pPr>
              <w:rPr>
                <w:rFonts w:asciiTheme="minorHAnsi" w:hAnsiTheme="minorHAnsi" w:cstheme="minorHAnsi"/>
                <w:sz w:val="24"/>
                <w:szCs w:val="24"/>
              </w:rPr>
            </w:pPr>
            <w:r>
              <w:rPr>
                <w:rFonts w:asciiTheme="minorHAnsi" w:hAnsiTheme="minorHAnsi" w:cstheme="minorHAnsi"/>
                <w:sz w:val="24"/>
                <w:szCs w:val="24"/>
              </w:rPr>
              <w:t>SK</w:t>
            </w:r>
          </w:p>
        </w:tc>
      </w:tr>
      <w:tr w:rsidR="001956C9" w:rsidRPr="00676139" w:rsidTr="00E864F7">
        <w:tc>
          <w:tcPr>
            <w:tcW w:w="830" w:type="dxa"/>
          </w:tcPr>
          <w:p w:rsidR="001956C9" w:rsidRPr="00676139" w:rsidRDefault="001956C9">
            <w:pPr>
              <w:rPr>
                <w:rFonts w:asciiTheme="minorHAnsi" w:hAnsiTheme="minorHAnsi" w:cstheme="minorHAnsi"/>
                <w:sz w:val="24"/>
                <w:szCs w:val="24"/>
              </w:rPr>
            </w:pPr>
            <w:r>
              <w:rPr>
                <w:rFonts w:asciiTheme="minorHAnsi" w:hAnsiTheme="minorHAnsi" w:cstheme="minorHAnsi"/>
                <w:sz w:val="24"/>
                <w:szCs w:val="24"/>
              </w:rPr>
              <w:t>4</w:t>
            </w:r>
          </w:p>
        </w:tc>
        <w:tc>
          <w:tcPr>
            <w:tcW w:w="6804" w:type="dxa"/>
          </w:tcPr>
          <w:p w:rsidR="001956C9" w:rsidRDefault="00052C02" w:rsidP="00052C02">
            <w:pPr>
              <w:pStyle w:val="Heading1"/>
              <w:rPr>
                <w:rFonts w:asciiTheme="minorHAnsi" w:hAnsiTheme="minorHAnsi" w:cstheme="minorHAnsi"/>
                <w:bCs/>
                <w:szCs w:val="24"/>
              </w:rPr>
            </w:pPr>
            <w:r>
              <w:rPr>
                <w:rFonts w:asciiTheme="minorHAnsi" w:hAnsiTheme="minorHAnsi" w:cstheme="minorHAnsi"/>
                <w:bCs/>
                <w:szCs w:val="24"/>
              </w:rPr>
              <w:t>Newsletter</w:t>
            </w:r>
          </w:p>
          <w:p w:rsidR="0040275D" w:rsidRDefault="00052C02" w:rsidP="00052C02">
            <w:pPr>
              <w:rPr>
                <w:rFonts w:asciiTheme="minorHAnsi" w:hAnsiTheme="minorHAnsi" w:cstheme="minorHAnsi"/>
                <w:sz w:val="24"/>
                <w:szCs w:val="24"/>
              </w:rPr>
            </w:pPr>
            <w:r w:rsidRPr="00052C02">
              <w:rPr>
                <w:rFonts w:asciiTheme="minorHAnsi" w:hAnsiTheme="minorHAnsi" w:cstheme="minorHAnsi"/>
                <w:sz w:val="24"/>
                <w:szCs w:val="24"/>
              </w:rPr>
              <w:t>A rough draft of a new style 2 page A4 newsletter was sh</w:t>
            </w:r>
            <w:r>
              <w:rPr>
                <w:rFonts w:asciiTheme="minorHAnsi" w:hAnsiTheme="minorHAnsi" w:cstheme="minorHAnsi"/>
                <w:sz w:val="24"/>
                <w:szCs w:val="24"/>
              </w:rPr>
              <w:t>ared with</w:t>
            </w:r>
            <w:r w:rsidRPr="00052C02">
              <w:rPr>
                <w:rFonts w:asciiTheme="minorHAnsi" w:hAnsiTheme="minorHAnsi" w:cstheme="minorHAnsi"/>
                <w:sz w:val="24"/>
                <w:szCs w:val="24"/>
              </w:rPr>
              <w:t xml:space="preserve"> the group</w:t>
            </w:r>
            <w:r>
              <w:rPr>
                <w:rFonts w:asciiTheme="minorHAnsi" w:hAnsiTheme="minorHAnsi" w:cstheme="minorHAnsi"/>
                <w:sz w:val="24"/>
                <w:szCs w:val="24"/>
              </w:rPr>
              <w:t xml:space="preserve"> and was accepted in principle. </w:t>
            </w:r>
            <w:r w:rsidR="0040275D">
              <w:rPr>
                <w:rFonts w:asciiTheme="minorHAnsi" w:hAnsiTheme="minorHAnsi" w:cstheme="minorHAnsi"/>
                <w:sz w:val="24"/>
                <w:szCs w:val="24"/>
              </w:rPr>
              <w:t xml:space="preserve">Wherever possible, hyperlinks to additional information will be added. </w:t>
            </w:r>
            <w:r>
              <w:rPr>
                <w:rFonts w:asciiTheme="minorHAnsi" w:hAnsiTheme="minorHAnsi" w:cstheme="minorHAnsi"/>
                <w:sz w:val="24"/>
                <w:szCs w:val="24"/>
              </w:rPr>
              <w:t>This will be circulated for more detailed comment in the next few days with a view to printing in April.</w:t>
            </w:r>
          </w:p>
          <w:p w:rsidR="00052C02" w:rsidRPr="00676139" w:rsidRDefault="00052C02" w:rsidP="00052C02">
            <w:pPr>
              <w:rPr>
                <w:rFonts w:asciiTheme="minorHAnsi" w:hAnsiTheme="minorHAnsi" w:cstheme="minorHAnsi"/>
                <w:bCs/>
                <w:szCs w:val="24"/>
              </w:rPr>
            </w:pPr>
          </w:p>
        </w:tc>
        <w:tc>
          <w:tcPr>
            <w:tcW w:w="2714" w:type="dxa"/>
          </w:tcPr>
          <w:p w:rsidR="001956C9" w:rsidRDefault="001956C9">
            <w:pPr>
              <w:rPr>
                <w:rFonts w:asciiTheme="minorHAnsi" w:hAnsiTheme="minorHAnsi" w:cstheme="minorHAnsi"/>
                <w:sz w:val="24"/>
                <w:szCs w:val="24"/>
              </w:rPr>
            </w:pPr>
          </w:p>
          <w:p w:rsidR="00C73E27" w:rsidRPr="00676139" w:rsidRDefault="00C73E27">
            <w:pPr>
              <w:rPr>
                <w:rFonts w:asciiTheme="minorHAnsi" w:hAnsiTheme="minorHAnsi" w:cstheme="minorHAnsi"/>
                <w:sz w:val="24"/>
                <w:szCs w:val="24"/>
              </w:rPr>
            </w:pPr>
            <w:r>
              <w:rPr>
                <w:rFonts w:asciiTheme="minorHAnsi" w:hAnsiTheme="minorHAnsi" w:cstheme="minorHAnsi"/>
                <w:sz w:val="24"/>
                <w:szCs w:val="24"/>
              </w:rPr>
              <w:t>CH</w:t>
            </w:r>
          </w:p>
        </w:tc>
      </w:tr>
      <w:tr w:rsidR="0040275D" w:rsidRPr="00676139" w:rsidTr="00E864F7">
        <w:tc>
          <w:tcPr>
            <w:tcW w:w="830" w:type="dxa"/>
          </w:tcPr>
          <w:p w:rsidR="0040275D" w:rsidRPr="00676139" w:rsidRDefault="0040275D" w:rsidP="00003551">
            <w:pPr>
              <w:rPr>
                <w:rFonts w:asciiTheme="minorHAnsi" w:hAnsiTheme="minorHAnsi" w:cstheme="minorHAnsi"/>
                <w:sz w:val="24"/>
                <w:szCs w:val="24"/>
              </w:rPr>
            </w:pPr>
            <w:r>
              <w:rPr>
                <w:rFonts w:asciiTheme="minorHAnsi" w:hAnsiTheme="minorHAnsi" w:cstheme="minorHAnsi"/>
                <w:sz w:val="24"/>
                <w:szCs w:val="24"/>
              </w:rPr>
              <w:lastRenderedPageBreak/>
              <w:t>5</w:t>
            </w:r>
          </w:p>
        </w:tc>
        <w:tc>
          <w:tcPr>
            <w:tcW w:w="6804" w:type="dxa"/>
          </w:tcPr>
          <w:p w:rsidR="0040275D" w:rsidRPr="004D6083" w:rsidRDefault="0040275D" w:rsidP="00003551">
            <w:pPr>
              <w:rPr>
                <w:rFonts w:asciiTheme="minorHAnsi" w:hAnsiTheme="minorHAnsi" w:cstheme="minorHAnsi"/>
                <w:b/>
                <w:sz w:val="24"/>
                <w:szCs w:val="24"/>
              </w:rPr>
            </w:pPr>
            <w:r w:rsidRPr="004D6083">
              <w:rPr>
                <w:rFonts w:asciiTheme="minorHAnsi" w:hAnsiTheme="minorHAnsi" w:cstheme="minorHAnsi"/>
                <w:b/>
                <w:sz w:val="24"/>
                <w:szCs w:val="24"/>
              </w:rPr>
              <w:t>Discussion of points raised by/with doctors</w:t>
            </w:r>
          </w:p>
          <w:p w:rsidR="0040275D" w:rsidRDefault="0040275D" w:rsidP="00003551">
            <w:pPr>
              <w:rPr>
                <w:rFonts w:asciiTheme="minorHAnsi" w:hAnsiTheme="minorHAnsi" w:cstheme="minorHAnsi"/>
                <w:sz w:val="24"/>
                <w:szCs w:val="24"/>
              </w:rPr>
            </w:pPr>
            <w:r>
              <w:rPr>
                <w:rFonts w:asciiTheme="minorHAnsi" w:hAnsiTheme="minorHAnsi" w:cstheme="minorHAnsi"/>
                <w:sz w:val="24"/>
                <w:szCs w:val="24"/>
              </w:rPr>
              <w:t>No doctor present. There was a brief discussion again around GP appointment availability, and it was noted that all our GPs work part-time in the Practice. SK agreed to find out the full-time equivalent numbers of GPs working in the Practice and compare our ratio of GPs to our c16</w:t>
            </w:r>
            <w:proofErr w:type="gramStart"/>
            <w:r>
              <w:rPr>
                <w:rFonts w:asciiTheme="minorHAnsi" w:hAnsiTheme="minorHAnsi" w:cstheme="minorHAnsi"/>
                <w:sz w:val="24"/>
                <w:szCs w:val="24"/>
              </w:rPr>
              <w:t>,000</w:t>
            </w:r>
            <w:proofErr w:type="gramEnd"/>
            <w:r>
              <w:rPr>
                <w:rFonts w:asciiTheme="minorHAnsi" w:hAnsiTheme="minorHAnsi" w:cstheme="minorHAnsi"/>
                <w:sz w:val="24"/>
                <w:szCs w:val="24"/>
              </w:rPr>
              <w:t xml:space="preserve"> patients with that of other practices.</w:t>
            </w:r>
          </w:p>
          <w:p w:rsidR="00404A08" w:rsidRDefault="00404A08" w:rsidP="00003551">
            <w:pPr>
              <w:rPr>
                <w:rFonts w:asciiTheme="minorHAnsi" w:hAnsiTheme="minorHAnsi" w:cstheme="minorHAnsi"/>
                <w:b/>
                <w:sz w:val="24"/>
                <w:szCs w:val="24"/>
              </w:rPr>
            </w:pPr>
          </w:p>
          <w:p w:rsidR="00404A08" w:rsidRPr="00404A08" w:rsidRDefault="00404A08" w:rsidP="00003551">
            <w:pPr>
              <w:rPr>
                <w:rFonts w:asciiTheme="minorHAnsi" w:hAnsiTheme="minorHAnsi" w:cstheme="minorHAnsi"/>
                <w:b/>
                <w:sz w:val="24"/>
                <w:szCs w:val="24"/>
              </w:rPr>
            </w:pPr>
            <w:r w:rsidRPr="00404A08">
              <w:rPr>
                <w:rFonts w:asciiTheme="minorHAnsi" w:hAnsiTheme="minorHAnsi" w:cstheme="minorHAnsi"/>
                <w:b/>
                <w:sz w:val="24"/>
                <w:szCs w:val="24"/>
              </w:rPr>
              <w:t>Dr Raj updated the Group following this meeting as follows</w:t>
            </w:r>
            <w:r>
              <w:rPr>
                <w:rFonts w:asciiTheme="minorHAnsi" w:hAnsiTheme="minorHAnsi" w:cstheme="minorHAnsi"/>
                <w:b/>
                <w:sz w:val="24"/>
                <w:szCs w:val="24"/>
              </w:rPr>
              <w:t>, correcting the figures reported above</w:t>
            </w:r>
            <w:r w:rsidRPr="00404A08">
              <w:rPr>
                <w:rFonts w:asciiTheme="minorHAnsi" w:hAnsiTheme="minorHAnsi" w:cstheme="minorHAnsi"/>
                <w:b/>
                <w:sz w:val="24"/>
                <w:szCs w:val="24"/>
              </w:rPr>
              <w:t>:</w:t>
            </w:r>
          </w:p>
          <w:p w:rsidR="00404A08" w:rsidRPr="00404A08" w:rsidRDefault="00404A08" w:rsidP="00404A08">
            <w:pPr>
              <w:shd w:val="clear" w:color="auto" w:fill="FFFFFF"/>
              <w:rPr>
                <w:rFonts w:asciiTheme="minorHAnsi" w:hAnsiTheme="minorHAnsi" w:cstheme="minorHAnsi"/>
                <w:b/>
                <w:color w:val="212121"/>
                <w:sz w:val="24"/>
                <w:szCs w:val="24"/>
                <w:lang w:eastAsia="en-GB"/>
              </w:rPr>
            </w:pPr>
            <w:r>
              <w:rPr>
                <w:rFonts w:asciiTheme="minorHAnsi" w:hAnsiTheme="minorHAnsi" w:cstheme="minorHAnsi"/>
                <w:b/>
                <w:color w:val="212121"/>
                <w:sz w:val="24"/>
                <w:szCs w:val="24"/>
                <w:lang w:eastAsia="en-GB"/>
              </w:rPr>
              <w:t>“</w:t>
            </w:r>
            <w:r w:rsidRPr="00404A08">
              <w:rPr>
                <w:rFonts w:asciiTheme="minorHAnsi" w:hAnsiTheme="minorHAnsi" w:cstheme="minorHAnsi"/>
                <w:b/>
                <w:color w:val="212121"/>
                <w:sz w:val="24"/>
                <w:szCs w:val="24"/>
                <w:lang w:eastAsia="en-GB"/>
              </w:rPr>
              <w:t>We have 4 full time partners and two more than three quarter time. The other part time partners work part time by choice - whether it be due to family reasons or personal.  This would be in keeping with the national picture.</w:t>
            </w:r>
          </w:p>
          <w:p w:rsidR="00404A08" w:rsidRPr="00404A08" w:rsidRDefault="00404A08" w:rsidP="00404A08">
            <w:pPr>
              <w:shd w:val="clear" w:color="auto" w:fill="FFFFFF"/>
              <w:rPr>
                <w:rFonts w:asciiTheme="minorHAnsi" w:hAnsiTheme="minorHAnsi" w:cstheme="minorHAnsi"/>
                <w:b/>
                <w:color w:val="212121"/>
                <w:sz w:val="24"/>
                <w:szCs w:val="24"/>
                <w:lang w:eastAsia="en-GB"/>
              </w:rPr>
            </w:pPr>
          </w:p>
          <w:p w:rsidR="00404A08" w:rsidRPr="00404A08" w:rsidRDefault="00404A08" w:rsidP="00404A08">
            <w:pPr>
              <w:shd w:val="clear" w:color="auto" w:fill="FFFFFF"/>
              <w:rPr>
                <w:rFonts w:asciiTheme="minorHAnsi" w:hAnsiTheme="minorHAnsi" w:cstheme="minorHAnsi"/>
                <w:b/>
                <w:color w:val="212121"/>
                <w:sz w:val="24"/>
                <w:szCs w:val="24"/>
                <w:lang w:eastAsia="en-GB"/>
              </w:rPr>
            </w:pPr>
            <w:r w:rsidRPr="00404A08">
              <w:rPr>
                <w:rFonts w:asciiTheme="minorHAnsi" w:hAnsiTheme="minorHAnsi" w:cstheme="minorHAnsi"/>
                <w:b/>
                <w:color w:val="212121"/>
                <w:sz w:val="24"/>
                <w:szCs w:val="24"/>
                <w:lang w:eastAsia="en-GB"/>
              </w:rPr>
              <w:t>We have 15</w:t>
            </w:r>
            <w:r>
              <w:rPr>
                <w:rFonts w:asciiTheme="minorHAnsi" w:hAnsiTheme="minorHAnsi" w:cstheme="minorHAnsi"/>
                <w:b/>
                <w:color w:val="212121"/>
                <w:sz w:val="24"/>
                <w:szCs w:val="24"/>
                <w:lang w:eastAsia="en-GB"/>
              </w:rPr>
              <w:t>,</w:t>
            </w:r>
            <w:r w:rsidRPr="00404A08">
              <w:rPr>
                <w:rFonts w:asciiTheme="minorHAnsi" w:hAnsiTheme="minorHAnsi" w:cstheme="minorHAnsi"/>
                <w:b/>
                <w:color w:val="212121"/>
                <w:sz w:val="24"/>
                <w:szCs w:val="24"/>
                <w:lang w:eastAsia="en-GB"/>
              </w:rPr>
              <w:t>000 patients. </w:t>
            </w:r>
          </w:p>
          <w:p w:rsidR="00404A08" w:rsidRPr="00404A08" w:rsidRDefault="00404A08" w:rsidP="00404A08">
            <w:pPr>
              <w:shd w:val="clear" w:color="auto" w:fill="FFFFFF"/>
              <w:rPr>
                <w:rFonts w:asciiTheme="minorHAnsi" w:hAnsiTheme="minorHAnsi" w:cstheme="minorHAnsi"/>
                <w:b/>
                <w:color w:val="212121"/>
                <w:sz w:val="24"/>
                <w:szCs w:val="24"/>
                <w:lang w:eastAsia="en-GB"/>
              </w:rPr>
            </w:pPr>
            <w:r w:rsidRPr="00404A08">
              <w:rPr>
                <w:rFonts w:asciiTheme="minorHAnsi" w:hAnsiTheme="minorHAnsi" w:cstheme="minorHAnsi"/>
                <w:b/>
                <w:color w:val="212121"/>
                <w:sz w:val="24"/>
                <w:szCs w:val="24"/>
                <w:lang w:eastAsia="en-GB"/>
              </w:rPr>
              <w:t>We have 13 GPs and two trainee GPs. </w:t>
            </w:r>
          </w:p>
          <w:p w:rsidR="00404A08" w:rsidRPr="00404A08" w:rsidRDefault="00404A08" w:rsidP="00404A08">
            <w:pPr>
              <w:shd w:val="clear" w:color="auto" w:fill="FFFFFF"/>
              <w:rPr>
                <w:rFonts w:asciiTheme="minorHAnsi" w:hAnsiTheme="minorHAnsi" w:cstheme="minorHAnsi"/>
                <w:b/>
                <w:color w:val="212121"/>
                <w:sz w:val="24"/>
                <w:szCs w:val="24"/>
                <w:lang w:eastAsia="en-GB"/>
              </w:rPr>
            </w:pPr>
            <w:r w:rsidRPr="00404A08">
              <w:rPr>
                <w:rFonts w:asciiTheme="minorHAnsi" w:hAnsiTheme="minorHAnsi" w:cstheme="minorHAnsi"/>
                <w:b/>
                <w:color w:val="212121"/>
                <w:sz w:val="24"/>
                <w:szCs w:val="24"/>
                <w:lang w:eastAsia="en-GB"/>
              </w:rPr>
              <w:t>Our doctor to patients ratio is better than most. Significantly better. Without including our trainee sessions we have 1 full time equivalent to 1</w:t>
            </w:r>
            <w:r>
              <w:rPr>
                <w:rFonts w:asciiTheme="minorHAnsi" w:hAnsiTheme="minorHAnsi" w:cstheme="minorHAnsi"/>
                <w:b/>
                <w:color w:val="212121"/>
                <w:sz w:val="24"/>
                <w:szCs w:val="24"/>
                <w:lang w:eastAsia="en-GB"/>
              </w:rPr>
              <w:t>,</w:t>
            </w:r>
            <w:r w:rsidRPr="00404A08">
              <w:rPr>
                <w:rFonts w:asciiTheme="minorHAnsi" w:hAnsiTheme="minorHAnsi" w:cstheme="minorHAnsi"/>
                <w:b/>
                <w:color w:val="212121"/>
                <w:sz w:val="24"/>
                <w:szCs w:val="24"/>
                <w:lang w:eastAsia="en-GB"/>
              </w:rPr>
              <w:t>568 patients. </w:t>
            </w:r>
          </w:p>
          <w:p w:rsidR="00404A08" w:rsidRPr="00404A08" w:rsidRDefault="00404A08" w:rsidP="00404A08">
            <w:pPr>
              <w:shd w:val="clear" w:color="auto" w:fill="FFFFFF"/>
              <w:rPr>
                <w:rFonts w:asciiTheme="minorHAnsi" w:hAnsiTheme="minorHAnsi" w:cstheme="minorHAnsi"/>
                <w:b/>
                <w:color w:val="212121"/>
                <w:sz w:val="24"/>
                <w:szCs w:val="24"/>
                <w:lang w:eastAsia="en-GB"/>
              </w:rPr>
            </w:pPr>
          </w:p>
          <w:p w:rsidR="00404A08" w:rsidRDefault="00404A08" w:rsidP="00404A08">
            <w:pPr>
              <w:shd w:val="clear" w:color="auto" w:fill="FFFFFF"/>
              <w:rPr>
                <w:rFonts w:asciiTheme="minorHAnsi" w:hAnsiTheme="minorHAnsi" w:cstheme="minorHAnsi"/>
                <w:b/>
                <w:color w:val="212121"/>
                <w:sz w:val="24"/>
                <w:szCs w:val="24"/>
                <w:lang w:eastAsia="en-GB"/>
              </w:rPr>
            </w:pPr>
            <w:r w:rsidRPr="00404A08">
              <w:rPr>
                <w:rFonts w:asciiTheme="minorHAnsi" w:hAnsiTheme="minorHAnsi" w:cstheme="minorHAnsi"/>
                <w:b/>
                <w:color w:val="212121"/>
                <w:sz w:val="24"/>
                <w:szCs w:val="24"/>
                <w:lang w:eastAsia="en-GB"/>
              </w:rPr>
              <w:t>If we include trainees it is 1 full time equivalent to 1</w:t>
            </w:r>
            <w:r>
              <w:rPr>
                <w:rFonts w:asciiTheme="minorHAnsi" w:hAnsiTheme="minorHAnsi" w:cstheme="minorHAnsi"/>
                <w:b/>
                <w:color w:val="212121"/>
                <w:sz w:val="24"/>
                <w:szCs w:val="24"/>
                <w:lang w:eastAsia="en-GB"/>
              </w:rPr>
              <w:t>,</w:t>
            </w:r>
            <w:r w:rsidRPr="00404A08">
              <w:rPr>
                <w:rFonts w:asciiTheme="minorHAnsi" w:hAnsiTheme="minorHAnsi" w:cstheme="minorHAnsi"/>
                <w:b/>
                <w:color w:val="212121"/>
                <w:sz w:val="24"/>
                <w:szCs w:val="24"/>
                <w:lang w:eastAsia="en-GB"/>
              </w:rPr>
              <w:t>270 patients. </w:t>
            </w:r>
            <w:r>
              <w:rPr>
                <w:rFonts w:asciiTheme="minorHAnsi" w:hAnsiTheme="minorHAnsi" w:cstheme="minorHAnsi"/>
                <w:b/>
                <w:color w:val="212121"/>
                <w:sz w:val="24"/>
                <w:szCs w:val="24"/>
                <w:lang w:eastAsia="en-GB"/>
              </w:rPr>
              <w:t>“</w:t>
            </w:r>
          </w:p>
          <w:p w:rsidR="00404A08" w:rsidRDefault="00404A08" w:rsidP="00404A08">
            <w:pPr>
              <w:shd w:val="clear" w:color="auto" w:fill="FFFFFF"/>
              <w:rPr>
                <w:rFonts w:asciiTheme="minorHAnsi" w:hAnsiTheme="minorHAnsi" w:cstheme="minorHAnsi"/>
                <w:b/>
                <w:color w:val="212121"/>
                <w:sz w:val="24"/>
                <w:szCs w:val="24"/>
                <w:lang w:eastAsia="en-GB"/>
              </w:rPr>
            </w:pPr>
          </w:p>
          <w:p w:rsidR="00404A08" w:rsidRDefault="00404A08" w:rsidP="00404A08">
            <w:pPr>
              <w:shd w:val="clear" w:color="auto" w:fill="FFFFFF"/>
              <w:rPr>
                <w:rFonts w:asciiTheme="minorHAnsi" w:hAnsiTheme="minorHAnsi" w:cstheme="minorHAnsi"/>
                <w:b/>
                <w:color w:val="212121"/>
                <w:sz w:val="24"/>
                <w:szCs w:val="24"/>
                <w:lang w:eastAsia="en-GB"/>
              </w:rPr>
            </w:pPr>
            <w:r>
              <w:rPr>
                <w:rFonts w:asciiTheme="minorHAnsi" w:hAnsiTheme="minorHAnsi" w:cstheme="minorHAnsi"/>
                <w:b/>
                <w:color w:val="212121"/>
                <w:sz w:val="24"/>
                <w:szCs w:val="24"/>
                <w:lang w:eastAsia="en-GB"/>
              </w:rPr>
              <w:t>Dr Sutcliffe also added:</w:t>
            </w:r>
          </w:p>
          <w:p w:rsidR="00404A08" w:rsidRPr="00404A08" w:rsidRDefault="00404A08" w:rsidP="00404A08">
            <w:pPr>
              <w:shd w:val="clear" w:color="auto" w:fill="FFFFFF"/>
              <w:rPr>
                <w:rFonts w:asciiTheme="minorHAnsi" w:hAnsiTheme="minorHAnsi" w:cstheme="minorHAnsi"/>
                <w:b/>
                <w:color w:val="212121"/>
                <w:sz w:val="24"/>
                <w:szCs w:val="24"/>
                <w:lang w:eastAsia="en-GB"/>
              </w:rPr>
            </w:pPr>
            <w:r w:rsidRPr="00404A08">
              <w:rPr>
                <w:rFonts w:asciiTheme="minorHAnsi" w:hAnsiTheme="minorHAnsi" w:cstheme="minorHAnsi"/>
                <w:b/>
                <w:color w:val="212121"/>
                <w:sz w:val="24"/>
                <w:szCs w:val="24"/>
                <w:lang w:eastAsia="en-GB"/>
              </w:rPr>
              <w:t>“In Bradford you will find 1 GP with 5</w:t>
            </w:r>
            <w:r>
              <w:rPr>
                <w:rFonts w:asciiTheme="minorHAnsi" w:hAnsiTheme="minorHAnsi" w:cstheme="minorHAnsi"/>
                <w:b/>
                <w:color w:val="212121"/>
                <w:sz w:val="24"/>
                <w:szCs w:val="24"/>
                <w:lang w:eastAsia="en-GB"/>
              </w:rPr>
              <w:t>,</w:t>
            </w:r>
            <w:r w:rsidRPr="00404A08">
              <w:rPr>
                <w:rFonts w:asciiTheme="minorHAnsi" w:hAnsiTheme="minorHAnsi" w:cstheme="minorHAnsi"/>
                <w:b/>
                <w:color w:val="212121"/>
                <w:sz w:val="24"/>
                <w:szCs w:val="24"/>
                <w:lang w:eastAsia="en-GB"/>
              </w:rPr>
              <w:t xml:space="preserve">000+ </w:t>
            </w:r>
            <w:proofErr w:type="gramStart"/>
            <w:r w:rsidRPr="00404A08">
              <w:rPr>
                <w:rFonts w:asciiTheme="minorHAnsi" w:hAnsiTheme="minorHAnsi" w:cstheme="minorHAnsi"/>
                <w:b/>
                <w:color w:val="212121"/>
                <w:sz w:val="24"/>
                <w:szCs w:val="24"/>
                <w:lang w:eastAsia="en-GB"/>
              </w:rPr>
              <w:t>patients,</w:t>
            </w:r>
            <w:proofErr w:type="gramEnd"/>
            <w:r w:rsidRPr="00404A08">
              <w:rPr>
                <w:rFonts w:asciiTheme="minorHAnsi" w:hAnsiTheme="minorHAnsi" w:cstheme="minorHAnsi"/>
                <w:b/>
                <w:color w:val="212121"/>
                <w:sz w:val="24"/>
                <w:szCs w:val="24"/>
                <w:lang w:eastAsia="en-GB"/>
              </w:rPr>
              <w:t xml:space="preserve"> and what limited access there is</w:t>
            </w:r>
            <w:r>
              <w:rPr>
                <w:rFonts w:asciiTheme="minorHAnsi" w:hAnsiTheme="minorHAnsi" w:cstheme="minorHAnsi"/>
                <w:b/>
                <w:color w:val="212121"/>
                <w:sz w:val="24"/>
                <w:szCs w:val="24"/>
                <w:lang w:eastAsia="en-GB"/>
              </w:rPr>
              <w:t>,</w:t>
            </w:r>
            <w:r w:rsidRPr="00404A08">
              <w:rPr>
                <w:rFonts w:asciiTheme="minorHAnsi" w:hAnsiTheme="minorHAnsi" w:cstheme="minorHAnsi"/>
                <w:b/>
                <w:color w:val="212121"/>
                <w:sz w:val="24"/>
                <w:szCs w:val="24"/>
                <w:lang w:eastAsia="en-GB"/>
              </w:rPr>
              <w:t xml:space="preserve"> </w:t>
            </w:r>
            <w:proofErr w:type="spellStart"/>
            <w:r w:rsidRPr="00404A08">
              <w:rPr>
                <w:rFonts w:asciiTheme="minorHAnsi" w:hAnsiTheme="minorHAnsi" w:cstheme="minorHAnsi"/>
                <w:b/>
                <w:color w:val="212121"/>
                <w:sz w:val="24"/>
                <w:szCs w:val="24"/>
                <w:lang w:eastAsia="en-GB"/>
              </w:rPr>
              <w:t>is</w:t>
            </w:r>
            <w:proofErr w:type="spellEnd"/>
            <w:r w:rsidRPr="00404A08">
              <w:rPr>
                <w:rFonts w:asciiTheme="minorHAnsi" w:hAnsiTheme="minorHAnsi" w:cstheme="minorHAnsi"/>
                <w:b/>
                <w:color w:val="212121"/>
                <w:sz w:val="24"/>
                <w:szCs w:val="24"/>
                <w:lang w:eastAsia="en-GB"/>
              </w:rPr>
              <w:t xml:space="preserve"> not to GPs - but to nurses, pharmacists and less qualified/experience staff generally.”</w:t>
            </w:r>
          </w:p>
          <w:p w:rsidR="0040275D" w:rsidRPr="002F6684" w:rsidRDefault="0040275D" w:rsidP="00003551">
            <w:pPr>
              <w:rPr>
                <w:rFonts w:asciiTheme="minorHAnsi" w:hAnsiTheme="minorHAnsi" w:cstheme="minorHAnsi"/>
                <w:sz w:val="24"/>
                <w:szCs w:val="24"/>
              </w:rPr>
            </w:pPr>
          </w:p>
        </w:tc>
        <w:tc>
          <w:tcPr>
            <w:tcW w:w="2714" w:type="dxa"/>
          </w:tcPr>
          <w:p w:rsidR="0040275D" w:rsidRDefault="0040275D">
            <w:pPr>
              <w:rPr>
                <w:rFonts w:asciiTheme="minorHAnsi" w:hAnsiTheme="minorHAnsi" w:cstheme="minorHAnsi"/>
                <w:sz w:val="24"/>
                <w:szCs w:val="24"/>
              </w:rPr>
            </w:pPr>
          </w:p>
          <w:p w:rsidR="0040275D" w:rsidRDefault="0040275D">
            <w:pPr>
              <w:rPr>
                <w:rFonts w:asciiTheme="minorHAnsi" w:hAnsiTheme="minorHAnsi" w:cstheme="minorHAnsi"/>
                <w:sz w:val="24"/>
                <w:szCs w:val="24"/>
              </w:rPr>
            </w:pPr>
            <w:r>
              <w:rPr>
                <w:rFonts w:asciiTheme="minorHAnsi" w:hAnsiTheme="minorHAnsi" w:cstheme="minorHAnsi"/>
                <w:sz w:val="24"/>
                <w:szCs w:val="24"/>
              </w:rPr>
              <w:t>SK</w:t>
            </w:r>
          </w:p>
        </w:tc>
      </w:tr>
      <w:tr w:rsidR="0040275D" w:rsidRPr="00676139" w:rsidTr="00E864F7">
        <w:tc>
          <w:tcPr>
            <w:tcW w:w="830" w:type="dxa"/>
          </w:tcPr>
          <w:p w:rsidR="0040275D" w:rsidRPr="00676139" w:rsidRDefault="0040275D" w:rsidP="008B1B45">
            <w:pPr>
              <w:rPr>
                <w:rFonts w:asciiTheme="minorHAnsi" w:hAnsiTheme="minorHAnsi" w:cstheme="minorHAnsi"/>
                <w:sz w:val="24"/>
                <w:szCs w:val="24"/>
              </w:rPr>
            </w:pPr>
            <w:r>
              <w:rPr>
                <w:rFonts w:asciiTheme="minorHAnsi" w:hAnsiTheme="minorHAnsi" w:cstheme="minorHAnsi"/>
                <w:sz w:val="24"/>
                <w:szCs w:val="24"/>
              </w:rPr>
              <w:t>6</w:t>
            </w:r>
          </w:p>
        </w:tc>
        <w:tc>
          <w:tcPr>
            <w:tcW w:w="6804" w:type="dxa"/>
          </w:tcPr>
          <w:p w:rsidR="0040275D" w:rsidRDefault="0040275D" w:rsidP="008B1B45">
            <w:pPr>
              <w:pStyle w:val="Heading1"/>
              <w:rPr>
                <w:rFonts w:asciiTheme="minorHAnsi" w:hAnsiTheme="minorHAnsi" w:cstheme="minorHAnsi"/>
                <w:bCs/>
                <w:szCs w:val="24"/>
              </w:rPr>
            </w:pPr>
            <w:r>
              <w:rPr>
                <w:rFonts w:asciiTheme="minorHAnsi" w:hAnsiTheme="minorHAnsi" w:cstheme="minorHAnsi"/>
                <w:bCs/>
                <w:szCs w:val="24"/>
              </w:rPr>
              <w:t>Connect Well</w:t>
            </w:r>
            <w:r w:rsidRPr="00676139">
              <w:rPr>
                <w:rFonts w:asciiTheme="minorHAnsi" w:hAnsiTheme="minorHAnsi" w:cstheme="minorHAnsi"/>
                <w:bCs/>
                <w:szCs w:val="24"/>
              </w:rPr>
              <w:t xml:space="preserve"> Update</w:t>
            </w:r>
          </w:p>
          <w:p w:rsidR="0040275D" w:rsidRDefault="0040275D" w:rsidP="0040275D">
            <w:pPr>
              <w:pStyle w:val="xmsonormal"/>
              <w:shd w:val="clear" w:color="auto" w:fill="FFFFFF"/>
              <w:spacing w:before="0" w:beforeAutospacing="0" w:after="0" w:afterAutospacing="0"/>
              <w:rPr>
                <w:rFonts w:asciiTheme="minorHAnsi" w:hAnsiTheme="minorHAnsi" w:cstheme="minorHAnsi"/>
              </w:rPr>
            </w:pPr>
            <w:r>
              <w:rPr>
                <w:rFonts w:asciiTheme="minorHAnsi" w:hAnsiTheme="minorHAnsi" w:cstheme="minorHAnsi"/>
              </w:rPr>
              <w:t>Jane reported that her work continued to go well</w:t>
            </w:r>
            <w:r w:rsidR="00C408E5">
              <w:rPr>
                <w:rFonts w:asciiTheme="minorHAnsi" w:hAnsiTheme="minorHAnsi" w:cstheme="minorHAnsi"/>
              </w:rPr>
              <w:t>, now two years into the project</w:t>
            </w:r>
            <w:r>
              <w:rPr>
                <w:rFonts w:asciiTheme="minorHAnsi" w:hAnsiTheme="minorHAnsi" w:cstheme="minorHAnsi"/>
              </w:rPr>
              <w:t xml:space="preserve">. She is still following up the contact made by Caroline Agnew, </w:t>
            </w:r>
            <w:r w:rsidRPr="00B033F2">
              <w:rPr>
                <w:rFonts w:asciiTheme="minorHAnsi" w:hAnsiTheme="minorHAnsi" w:cstheme="minorHAnsi"/>
              </w:rPr>
              <w:t>the Volunteer Placement &amp; Development officer for the Leeds &amp; Yo</w:t>
            </w:r>
            <w:r>
              <w:rPr>
                <w:rFonts w:asciiTheme="minorHAnsi" w:hAnsiTheme="minorHAnsi" w:cstheme="minorHAnsi"/>
              </w:rPr>
              <w:t>rk Partnership Foundation Trust about a befriending service, and awaits further information on the criteria by which patients may be referred.</w:t>
            </w:r>
            <w:r w:rsidR="00C408E5">
              <w:rPr>
                <w:rFonts w:asciiTheme="minorHAnsi" w:hAnsiTheme="minorHAnsi" w:cstheme="minorHAnsi"/>
              </w:rPr>
              <w:t xml:space="preserve"> To update at next meeting.</w:t>
            </w:r>
          </w:p>
          <w:p w:rsidR="0040275D" w:rsidRPr="008E49CB" w:rsidRDefault="0040275D" w:rsidP="0040275D">
            <w:pPr>
              <w:pStyle w:val="xmsonormal"/>
              <w:shd w:val="clear" w:color="auto" w:fill="FFFFFF"/>
              <w:spacing w:before="0" w:beforeAutospacing="0" w:after="0" w:afterAutospacing="0"/>
              <w:rPr>
                <w:rFonts w:asciiTheme="minorHAnsi" w:hAnsiTheme="minorHAnsi" w:cstheme="minorHAnsi"/>
              </w:rPr>
            </w:pPr>
          </w:p>
        </w:tc>
        <w:tc>
          <w:tcPr>
            <w:tcW w:w="2714" w:type="dxa"/>
          </w:tcPr>
          <w:p w:rsidR="0040275D" w:rsidRDefault="0040275D" w:rsidP="008B1B45">
            <w:pPr>
              <w:rPr>
                <w:rFonts w:asciiTheme="minorHAnsi" w:hAnsiTheme="minorHAnsi" w:cstheme="minorHAnsi"/>
                <w:sz w:val="24"/>
                <w:szCs w:val="24"/>
              </w:rPr>
            </w:pPr>
          </w:p>
          <w:p w:rsidR="0040275D" w:rsidRPr="00676139" w:rsidRDefault="0040275D" w:rsidP="008B1B45">
            <w:pPr>
              <w:rPr>
                <w:rFonts w:asciiTheme="minorHAnsi" w:hAnsiTheme="minorHAnsi" w:cstheme="minorHAnsi"/>
                <w:sz w:val="24"/>
                <w:szCs w:val="24"/>
              </w:rPr>
            </w:pPr>
            <w:r>
              <w:rPr>
                <w:rFonts w:asciiTheme="minorHAnsi" w:hAnsiTheme="minorHAnsi" w:cstheme="minorHAnsi"/>
                <w:sz w:val="24"/>
                <w:szCs w:val="24"/>
              </w:rPr>
              <w:t>JB</w:t>
            </w:r>
          </w:p>
        </w:tc>
      </w:tr>
      <w:tr w:rsidR="0040275D" w:rsidRPr="00676139" w:rsidTr="00E864F7">
        <w:tc>
          <w:tcPr>
            <w:tcW w:w="830" w:type="dxa"/>
          </w:tcPr>
          <w:p w:rsidR="0040275D" w:rsidRPr="00676139" w:rsidRDefault="0040275D" w:rsidP="00E8021F">
            <w:pPr>
              <w:rPr>
                <w:rFonts w:asciiTheme="minorHAnsi" w:hAnsiTheme="minorHAnsi" w:cstheme="minorHAnsi"/>
                <w:sz w:val="24"/>
                <w:szCs w:val="24"/>
              </w:rPr>
            </w:pPr>
            <w:r>
              <w:rPr>
                <w:rFonts w:asciiTheme="minorHAnsi" w:hAnsiTheme="minorHAnsi" w:cstheme="minorHAnsi"/>
                <w:sz w:val="24"/>
                <w:szCs w:val="24"/>
              </w:rPr>
              <w:t>7</w:t>
            </w:r>
          </w:p>
        </w:tc>
        <w:tc>
          <w:tcPr>
            <w:tcW w:w="6804" w:type="dxa"/>
          </w:tcPr>
          <w:p w:rsidR="0040275D" w:rsidRPr="00676139" w:rsidRDefault="0040275D" w:rsidP="00E8021F">
            <w:pPr>
              <w:pStyle w:val="Heading1"/>
              <w:rPr>
                <w:rFonts w:asciiTheme="minorHAnsi" w:hAnsiTheme="minorHAnsi" w:cstheme="minorHAnsi"/>
                <w:bCs/>
                <w:szCs w:val="24"/>
              </w:rPr>
            </w:pPr>
            <w:r w:rsidRPr="00676139">
              <w:rPr>
                <w:rFonts w:asciiTheme="minorHAnsi" w:hAnsiTheme="minorHAnsi" w:cstheme="minorHAnsi"/>
                <w:bCs/>
                <w:szCs w:val="24"/>
              </w:rPr>
              <w:t>Me and My Medicines</w:t>
            </w:r>
          </w:p>
          <w:p w:rsidR="0040275D" w:rsidRDefault="00C408E5" w:rsidP="00C408E5">
            <w:pPr>
              <w:rPr>
                <w:rFonts w:asciiTheme="minorHAnsi" w:hAnsiTheme="minorHAnsi" w:cstheme="minorHAnsi"/>
                <w:sz w:val="24"/>
                <w:szCs w:val="24"/>
              </w:rPr>
            </w:pPr>
            <w:r>
              <w:rPr>
                <w:rFonts w:asciiTheme="minorHAnsi" w:hAnsiTheme="minorHAnsi" w:cstheme="minorHAnsi"/>
                <w:sz w:val="24"/>
                <w:szCs w:val="24"/>
              </w:rPr>
              <w:t xml:space="preserve">DK gave an update on this project. Graham </w:t>
            </w:r>
            <w:proofErr w:type="spellStart"/>
            <w:r>
              <w:rPr>
                <w:rFonts w:asciiTheme="minorHAnsi" w:hAnsiTheme="minorHAnsi" w:cstheme="minorHAnsi"/>
                <w:sz w:val="24"/>
                <w:szCs w:val="24"/>
              </w:rPr>
              <w:t>Prestwich</w:t>
            </w:r>
            <w:proofErr w:type="spellEnd"/>
            <w:r>
              <w:rPr>
                <w:rFonts w:asciiTheme="minorHAnsi" w:hAnsiTheme="minorHAnsi" w:cstheme="minorHAnsi"/>
                <w:sz w:val="24"/>
                <w:szCs w:val="24"/>
              </w:rPr>
              <w:t xml:space="preserve"> is now running this project which will be re-launched in April. The project aims to encourage patients to take more responsibility for ensuring they know what medications they have prescribed and are taking them responsibly. It also aims to encourage regular reviews with a Pharmacist or their GP with the overall aim of saving cost on un-used medications in patients’ homes. To update at next meeting.</w:t>
            </w:r>
          </w:p>
          <w:p w:rsidR="00C408E5" w:rsidRDefault="00C408E5" w:rsidP="00C408E5">
            <w:pPr>
              <w:rPr>
                <w:rFonts w:asciiTheme="minorHAnsi" w:hAnsiTheme="minorHAnsi" w:cstheme="minorHAnsi"/>
                <w:bCs/>
                <w:szCs w:val="24"/>
              </w:rPr>
            </w:pPr>
          </w:p>
          <w:p w:rsidR="00214EBE" w:rsidRPr="00676139" w:rsidRDefault="00214EBE" w:rsidP="00C408E5">
            <w:pPr>
              <w:rPr>
                <w:rFonts w:asciiTheme="minorHAnsi" w:hAnsiTheme="minorHAnsi" w:cstheme="minorHAnsi"/>
                <w:bCs/>
                <w:szCs w:val="24"/>
              </w:rPr>
            </w:pPr>
          </w:p>
        </w:tc>
        <w:tc>
          <w:tcPr>
            <w:tcW w:w="2714" w:type="dxa"/>
          </w:tcPr>
          <w:p w:rsidR="0040275D" w:rsidRDefault="0040275D">
            <w:pPr>
              <w:rPr>
                <w:rFonts w:asciiTheme="minorHAnsi" w:hAnsiTheme="minorHAnsi" w:cstheme="minorHAnsi"/>
                <w:sz w:val="24"/>
                <w:szCs w:val="24"/>
              </w:rPr>
            </w:pPr>
          </w:p>
          <w:p w:rsidR="00C408E5" w:rsidRDefault="00C408E5">
            <w:pPr>
              <w:rPr>
                <w:rFonts w:asciiTheme="minorHAnsi" w:hAnsiTheme="minorHAnsi" w:cstheme="minorHAnsi"/>
                <w:sz w:val="24"/>
                <w:szCs w:val="24"/>
              </w:rPr>
            </w:pPr>
            <w:r>
              <w:rPr>
                <w:rFonts w:asciiTheme="minorHAnsi" w:hAnsiTheme="minorHAnsi" w:cstheme="minorHAnsi"/>
                <w:sz w:val="24"/>
                <w:szCs w:val="24"/>
              </w:rPr>
              <w:t>DK</w:t>
            </w:r>
          </w:p>
        </w:tc>
      </w:tr>
      <w:tr w:rsidR="0040275D" w:rsidRPr="00676139" w:rsidTr="00E864F7">
        <w:tc>
          <w:tcPr>
            <w:tcW w:w="830" w:type="dxa"/>
          </w:tcPr>
          <w:p w:rsidR="0040275D" w:rsidRDefault="0040275D" w:rsidP="005F0A8D">
            <w:pPr>
              <w:rPr>
                <w:rFonts w:asciiTheme="minorHAnsi" w:hAnsiTheme="minorHAnsi" w:cstheme="minorHAnsi"/>
                <w:sz w:val="24"/>
                <w:szCs w:val="24"/>
              </w:rPr>
            </w:pPr>
            <w:r>
              <w:rPr>
                <w:rFonts w:asciiTheme="minorHAnsi" w:hAnsiTheme="minorHAnsi" w:cstheme="minorHAnsi"/>
                <w:sz w:val="24"/>
                <w:szCs w:val="24"/>
              </w:rPr>
              <w:lastRenderedPageBreak/>
              <w:t>8</w:t>
            </w:r>
          </w:p>
        </w:tc>
        <w:tc>
          <w:tcPr>
            <w:tcW w:w="6804" w:type="dxa"/>
          </w:tcPr>
          <w:p w:rsidR="0040275D" w:rsidRDefault="0040275D" w:rsidP="005F0A8D">
            <w:pPr>
              <w:rPr>
                <w:rFonts w:asciiTheme="minorHAnsi" w:hAnsiTheme="minorHAnsi" w:cstheme="minorHAnsi"/>
                <w:b/>
                <w:sz w:val="24"/>
                <w:szCs w:val="24"/>
              </w:rPr>
            </w:pPr>
            <w:r>
              <w:rPr>
                <w:rFonts w:asciiTheme="minorHAnsi" w:hAnsiTheme="minorHAnsi" w:cstheme="minorHAnsi"/>
                <w:b/>
                <w:sz w:val="24"/>
                <w:szCs w:val="24"/>
              </w:rPr>
              <w:t>Friends and Family Results</w:t>
            </w:r>
          </w:p>
          <w:p w:rsidR="0040275D" w:rsidRDefault="0040275D" w:rsidP="005F0A8D">
            <w:pPr>
              <w:rPr>
                <w:rFonts w:asciiTheme="minorHAnsi" w:hAnsiTheme="minorHAnsi" w:cstheme="minorHAnsi"/>
                <w:sz w:val="24"/>
                <w:szCs w:val="24"/>
              </w:rPr>
            </w:pPr>
            <w:r>
              <w:rPr>
                <w:rFonts w:asciiTheme="minorHAnsi" w:hAnsiTheme="minorHAnsi" w:cstheme="minorHAnsi"/>
                <w:sz w:val="24"/>
                <w:szCs w:val="24"/>
              </w:rPr>
              <w:t>CH presented a graph showing the trend of recommendations to the Practice from the Friends and Family survey, which continue to be lower than the England and Yorkshire and Humber averages, although these have varied quite considerably over recent months. KW agreed to forward the verbatim results from the survey to CH for further investigation of any issues we may not be aware of. This will be discussed again at the next meeting.</w:t>
            </w:r>
          </w:p>
          <w:p w:rsidR="00435304" w:rsidRPr="0037775C" w:rsidRDefault="00435304" w:rsidP="005F0A8D">
            <w:pPr>
              <w:rPr>
                <w:rFonts w:asciiTheme="minorHAnsi" w:hAnsiTheme="minorHAnsi" w:cstheme="minorHAnsi"/>
                <w:sz w:val="24"/>
                <w:szCs w:val="24"/>
              </w:rPr>
            </w:pPr>
          </w:p>
        </w:tc>
        <w:tc>
          <w:tcPr>
            <w:tcW w:w="2714" w:type="dxa"/>
          </w:tcPr>
          <w:p w:rsidR="0040275D" w:rsidRDefault="0040275D" w:rsidP="005F0A8D">
            <w:pPr>
              <w:rPr>
                <w:rFonts w:asciiTheme="minorHAnsi" w:hAnsiTheme="minorHAnsi" w:cstheme="minorHAnsi"/>
                <w:sz w:val="24"/>
                <w:szCs w:val="24"/>
              </w:rPr>
            </w:pPr>
          </w:p>
          <w:p w:rsidR="0040275D" w:rsidRDefault="0040275D" w:rsidP="005F0A8D">
            <w:pPr>
              <w:rPr>
                <w:rFonts w:asciiTheme="minorHAnsi" w:hAnsiTheme="minorHAnsi" w:cstheme="minorHAnsi"/>
                <w:sz w:val="24"/>
                <w:szCs w:val="24"/>
              </w:rPr>
            </w:pPr>
            <w:r>
              <w:rPr>
                <w:rFonts w:asciiTheme="minorHAnsi" w:hAnsiTheme="minorHAnsi" w:cstheme="minorHAnsi"/>
                <w:sz w:val="24"/>
                <w:szCs w:val="24"/>
              </w:rPr>
              <w:t>KW/CH</w:t>
            </w:r>
          </w:p>
        </w:tc>
      </w:tr>
      <w:tr w:rsidR="0040275D" w:rsidRPr="00676139" w:rsidTr="00E864F7">
        <w:tc>
          <w:tcPr>
            <w:tcW w:w="830" w:type="dxa"/>
          </w:tcPr>
          <w:p w:rsidR="0040275D" w:rsidRPr="00676139" w:rsidRDefault="0040275D">
            <w:pPr>
              <w:rPr>
                <w:rFonts w:asciiTheme="minorHAnsi" w:hAnsiTheme="minorHAnsi" w:cstheme="minorHAnsi"/>
                <w:sz w:val="24"/>
                <w:szCs w:val="24"/>
              </w:rPr>
            </w:pPr>
            <w:r>
              <w:rPr>
                <w:rFonts w:asciiTheme="minorHAnsi" w:hAnsiTheme="minorHAnsi" w:cstheme="minorHAnsi"/>
                <w:sz w:val="24"/>
                <w:szCs w:val="24"/>
              </w:rPr>
              <w:t>9</w:t>
            </w:r>
          </w:p>
        </w:tc>
        <w:tc>
          <w:tcPr>
            <w:tcW w:w="6804" w:type="dxa"/>
          </w:tcPr>
          <w:p w:rsidR="0040275D" w:rsidRPr="00DF7DBF" w:rsidRDefault="0040275D">
            <w:pPr>
              <w:rPr>
                <w:rFonts w:asciiTheme="minorHAnsi" w:hAnsiTheme="minorHAnsi" w:cstheme="minorHAnsi"/>
                <w:b/>
                <w:sz w:val="24"/>
                <w:szCs w:val="24"/>
              </w:rPr>
            </w:pPr>
            <w:r w:rsidRPr="00DF7DBF">
              <w:rPr>
                <w:rFonts w:asciiTheme="minorHAnsi" w:hAnsiTheme="minorHAnsi" w:cstheme="minorHAnsi"/>
                <w:b/>
                <w:sz w:val="24"/>
                <w:szCs w:val="24"/>
              </w:rPr>
              <w:t>AOB</w:t>
            </w:r>
          </w:p>
          <w:p w:rsidR="0040275D" w:rsidRDefault="0040275D" w:rsidP="00C408E5">
            <w:pPr>
              <w:rPr>
                <w:rFonts w:asciiTheme="minorHAnsi" w:hAnsiTheme="minorHAnsi" w:cstheme="minorHAnsi"/>
                <w:sz w:val="24"/>
                <w:szCs w:val="24"/>
              </w:rPr>
            </w:pPr>
            <w:r w:rsidRPr="00C408E5">
              <w:rPr>
                <w:rFonts w:asciiTheme="minorHAnsi" w:hAnsiTheme="minorHAnsi" w:cstheme="minorHAnsi"/>
                <w:sz w:val="24"/>
                <w:szCs w:val="24"/>
              </w:rPr>
              <w:t>It was noted that from April the three CCGs in Leeds will form a new Leeds CCG, based at WIRA House.</w:t>
            </w:r>
            <w:r w:rsidR="00C408E5">
              <w:rPr>
                <w:rFonts w:asciiTheme="minorHAnsi" w:hAnsiTheme="minorHAnsi" w:cstheme="minorHAnsi"/>
                <w:sz w:val="24"/>
                <w:szCs w:val="24"/>
              </w:rPr>
              <w:t xml:space="preserve"> DK will continue to be a member of this group.</w:t>
            </w:r>
          </w:p>
          <w:p w:rsidR="00C408E5" w:rsidRPr="00C408E5" w:rsidRDefault="00C408E5" w:rsidP="00C408E5">
            <w:pPr>
              <w:rPr>
                <w:rFonts w:asciiTheme="minorHAnsi" w:hAnsiTheme="minorHAnsi" w:cstheme="minorHAnsi"/>
                <w:sz w:val="24"/>
                <w:szCs w:val="24"/>
              </w:rPr>
            </w:pPr>
          </w:p>
        </w:tc>
        <w:tc>
          <w:tcPr>
            <w:tcW w:w="2714" w:type="dxa"/>
          </w:tcPr>
          <w:p w:rsidR="0040275D" w:rsidRPr="00676139" w:rsidRDefault="0040275D" w:rsidP="00915834">
            <w:pPr>
              <w:rPr>
                <w:rFonts w:asciiTheme="minorHAnsi" w:hAnsiTheme="minorHAnsi" w:cstheme="minorHAnsi"/>
                <w:sz w:val="24"/>
                <w:szCs w:val="24"/>
              </w:rPr>
            </w:pPr>
          </w:p>
          <w:p w:rsidR="0040275D" w:rsidRPr="002F6684" w:rsidRDefault="0040275D" w:rsidP="00915834">
            <w:pPr>
              <w:rPr>
                <w:rFonts w:asciiTheme="minorHAnsi" w:hAnsiTheme="minorHAnsi" w:cstheme="minorHAnsi"/>
                <w:sz w:val="24"/>
                <w:szCs w:val="24"/>
              </w:rPr>
            </w:pPr>
          </w:p>
        </w:tc>
      </w:tr>
      <w:tr w:rsidR="0040275D" w:rsidRPr="00676139" w:rsidTr="00E864F7">
        <w:tc>
          <w:tcPr>
            <w:tcW w:w="830" w:type="dxa"/>
          </w:tcPr>
          <w:p w:rsidR="0040275D" w:rsidRPr="00676139" w:rsidRDefault="0040275D">
            <w:pPr>
              <w:rPr>
                <w:rFonts w:asciiTheme="minorHAnsi" w:hAnsiTheme="minorHAnsi" w:cstheme="minorHAnsi"/>
                <w:sz w:val="24"/>
                <w:szCs w:val="24"/>
              </w:rPr>
            </w:pPr>
            <w:r w:rsidRPr="00676139">
              <w:rPr>
                <w:rFonts w:asciiTheme="minorHAnsi" w:hAnsiTheme="minorHAnsi" w:cstheme="minorHAnsi"/>
                <w:sz w:val="24"/>
                <w:szCs w:val="24"/>
              </w:rPr>
              <w:t>1</w:t>
            </w:r>
            <w:r>
              <w:rPr>
                <w:rFonts w:asciiTheme="minorHAnsi" w:hAnsiTheme="minorHAnsi" w:cstheme="minorHAnsi"/>
                <w:sz w:val="24"/>
                <w:szCs w:val="24"/>
              </w:rPr>
              <w:t>1</w:t>
            </w:r>
          </w:p>
        </w:tc>
        <w:tc>
          <w:tcPr>
            <w:tcW w:w="6804" w:type="dxa"/>
          </w:tcPr>
          <w:p w:rsidR="0040275D" w:rsidRPr="00676139" w:rsidRDefault="0040275D" w:rsidP="00916944">
            <w:pPr>
              <w:pStyle w:val="Heading1"/>
              <w:rPr>
                <w:rFonts w:asciiTheme="minorHAnsi" w:hAnsiTheme="minorHAnsi" w:cstheme="minorHAnsi"/>
                <w:bCs/>
                <w:szCs w:val="24"/>
              </w:rPr>
            </w:pPr>
            <w:r w:rsidRPr="00676139">
              <w:rPr>
                <w:rFonts w:asciiTheme="minorHAnsi" w:hAnsiTheme="minorHAnsi" w:cstheme="minorHAnsi"/>
                <w:bCs/>
                <w:szCs w:val="24"/>
              </w:rPr>
              <w:t>Date, time and venue of next meeting</w:t>
            </w:r>
            <w:r>
              <w:rPr>
                <w:rFonts w:asciiTheme="minorHAnsi" w:hAnsiTheme="minorHAnsi" w:cstheme="minorHAnsi"/>
                <w:bCs/>
                <w:szCs w:val="24"/>
              </w:rPr>
              <w:t>s</w:t>
            </w:r>
          </w:p>
          <w:p w:rsidR="0040275D" w:rsidRDefault="0040275D" w:rsidP="00916944">
            <w:pPr>
              <w:rPr>
                <w:rFonts w:asciiTheme="minorHAnsi" w:hAnsiTheme="minorHAnsi" w:cstheme="minorHAnsi"/>
                <w:sz w:val="24"/>
                <w:szCs w:val="24"/>
              </w:rPr>
            </w:pPr>
            <w:r w:rsidRPr="00435304">
              <w:rPr>
                <w:rFonts w:asciiTheme="minorHAnsi" w:hAnsiTheme="minorHAnsi" w:cstheme="minorHAnsi"/>
                <w:b/>
                <w:sz w:val="24"/>
                <w:szCs w:val="24"/>
              </w:rPr>
              <w:t xml:space="preserve">Thursday </w:t>
            </w:r>
            <w:r w:rsidR="00435304" w:rsidRPr="00435304">
              <w:rPr>
                <w:rFonts w:asciiTheme="minorHAnsi" w:hAnsiTheme="minorHAnsi" w:cstheme="minorHAnsi"/>
                <w:b/>
                <w:sz w:val="24"/>
                <w:szCs w:val="24"/>
              </w:rPr>
              <w:t>5</w:t>
            </w:r>
            <w:r w:rsidR="00435304" w:rsidRPr="00435304">
              <w:rPr>
                <w:rFonts w:asciiTheme="minorHAnsi" w:hAnsiTheme="minorHAnsi" w:cstheme="minorHAnsi"/>
                <w:b/>
                <w:sz w:val="24"/>
                <w:szCs w:val="24"/>
                <w:vertAlign w:val="superscript"/>
              </w:rPr>
              <w:t>th</w:t>
            </w:r>
            <w:r w:rsidR="00435304" w:rsidRPr="00435304">
              <w:rPr>
                <w:rFonts w:asciiTheme="minorHAnsi" w:hAnsiTheme="minorHAnsi" w:cstheme="minorHAnsi"/>
                <w:b/>
                <w:sz w:val="24"/>
                <w:szCs w:val="24"/>
              </w:rPr>
              <w:t xml:space="preserve"> July </w:t>
            </w:r>
            <w:r w:rsidRPr="00435304">
              <w:rPr>
                <w:rFonts w:asciiTheme="minorHAnsi" w:hAnsiTheme="minorHAnsi" w:cstheme="minorHAnsi"/>
                <w:b/>
                <w:sz w:val="24"/>
                <w:szCs w:val="24"/>
              </w:rPr>
              <w:t>2018</w:t>
            </w:r>
            <w:r>
              <w:rPr>
                <w:rFonts w:asciiTheme="minorHAnsi" w:hAnsiTheme="minorHAnsi" w:cstheme="minorHAnsi"/>
                <w:sz w:val="24"/>
                <w:szCs w:val="24"/>
              </w:rPr>
              <w:t xml:space="preserve"> (</w:t>
            </w:r>
            <w:r w:rsidR="00435304">
              <w:rPr>
                <w:rFonts w:asciiTheme="minorHAnsi" w:hAnsiTheme="minorHAnsi" w:cstheme="minorHAnsi"/>
                <w:sz w:val="24"/>
                <w:szCs w:val="24"/>
              </w:rPr>
              <w:t>PLEASE NOTE CHANGE FROM EARLIER PROVISIONAL DATE</w:t>
            </w:r>
            <w:r>
              <w:rPr>
                <w:rFonts w:asciiTheme="minorHAnsi" w:hAnsiTheme="minorHAnsi" w:cstheme="minorHAnsi"/>
                <w:sz w:val="24"/>
                <w:szCs w:val="24"/>
              </w:rPr>
              <w:t>)</w:t>
            </w:r>
          </w:p>
          <w:p w:rsidR="00435304" w:rsidRDefault="00435304" w:rsidP="00916944">
            <w:pPr>
              <w:rPr>
                <w:rFonts w:asciiTheme="minorHAnsi" w:hAnsiTheme="minorHAnsi" w:cstheme="minorHAnsi"/>
                <w:sz w:val="24"/>
                <w:szCs w:val="24"/>
              </w:rPr>
            </w:pPr>
          </w:p>
          <w:p w:rsidR="0040275D" w:rsidRDefault="0040275D" w:rsidP="00916944">
            <w:pPr>
              <w:rPr>
                <w:rFonts w:asciiTheme="minorHAnsi" w:hAnsiTheme="minorHAnsi" w:cstheme="minorHAnsi"/>
                <w:sz w:val="24"/>
                <w:szCs w:val="24"/>
              </w:rPr>
            </w:pPr>
            <w:r>
              <w:rPr>
                <w:rFonts w:asciiTheme="minorHAnsi" w:hAnsiTheme="minorHAnsi" w:cstheme="minorHAnsi"/>
                <w:sz w:val="24"/>
                <w:szCs w:val="24"/>
              </w:rPr>
              <w:t>Thursday 13</w:t>
            </w:r>
            <w:r w:rsidRPr="008E49CB">
              <w:rPr>
                <w:rFonts w:asciiTheme="minorHAnsi" w:hAnsiTheme="minorHAnsi" w:cstheme="minorHAnsi"/>
                <w:sz w:val="24"/>
                <w:szCs w:val="24"/>
                <w:vertAlign w:val="superscript"/>
              </w:rPr>
              <w:t>th</w:t>
            </w:r>
            <w:r>
              <w:rPr>
                <w:rFonts w:asciiTheme="minorHAnsi" w:hAnsiTheme="minorHAnsi" w:cstheme="minorHAnsi"/>
                <w:sz w:val="24"/>
                <w:szCs w:val="24"/>
              </w:rPr>
              <w:t xml:space="preserve"> September 2018 (provisional)</w:t>
            </w:r>
          </w:p>
          <w:p w:rsidR="00435304" w:rsidRPr="00676139" w:rsidRDefault="00435304" w:rsidP="00916944">
            <w:pPr>
              <w:rPr>
                <w:rFonts w:asciiTheme="minorHAnsi" w:hAnsiTheme="minorHAnsi" w:cstheme="minorHAnsi"/>
                <w:sz w:val="24"/>
                <w:szCs w:val="24"/>
              </w:rPr>
            </w:pPr>
          </w:p>
          <w:p w:rsidR="0040275D" w:rsidRPr="00676139" w:rsidRDefault="0040275D" w:rsidP="00850639">
            <w:pPr>
              <w:rPr>
                <w:rFonts w:asciiTheme="minorHAnsi" w:hAnsiTheme="minorHAnsi" w:cstheme="minorHAnsi"/>
                <w:sz w:val="24"/>
                <w:szCs w:val="24"/>
              </w:rPr>
            </w:pPr>
            <w:r>
              <w:rPr>
                <w:rFonts w:asciiTheme="minorHAnsi" w:hAnsiTheme="minorHAnsi" w:cstheme="minorHAnsi"/>
                <w:sz w:val="24"/>
                <w:szCs w:val="24"/>
              </w:rPr>
              <w:t xml:space="preserve">All </w:t>
            </w:r>
            <w:r w:rsidRPr="00676139">
              <w:rPr>
                <w:rFonts w:asciiTheme="minorHAnsi" w:hAnsiTheme="minorHAnsi" w:cstheme="minorHAnsi"/>
                <w:sz w:val="24"/>
                <w:szCs w:val="24"/>
              </w:rPr>
              <w:t>12.30 – 2.00pm @ Alwoodley Medical Centre</w:t>
            </w:r>
          </w:p>
        </w:tc>
        <w:tc>
          <w:tcPr>
            <w:tcW w:w="2714" w:type="dxa"/>
          </w:tcPr>
          <w:p w:rsidR="0040275D" w:rsidRPr="00676139" w:rsidRDefault="0040275D" w:rsidP="00916944">
            <w:pPr>
              <w:rPr>
                <w:rFonts w:asciiTheme="minorHAnsi" w:hAnsiTheme="minorHAnsi" w:cstheme="minorHAnsi"/>
                <w:b/>
                <w:bCs/>
                <w:sz w:val="24"/>
                <w:szCs w:val="24"/>
              </w:rPr>
            </w:pPr>
          </w:p>
          <w:p w:rsidR="0040275D" w:rsidRPr="00676139" w:rsidRDefault="0040275D" w:rsidP="009249A8">
            <w:pPr>
              <w:rPr>
                <w:rFonts w:asciiTheme="minorHAnsi" w:hAnsiTheme="minorHAnsi" w:cstheme="minorHAnsi"/>
                <w:b/>
                <w:bCs/>
                <w:sz w:val="24"/>
                <w:szCs w:val="24"/>
              </w:rPr>
            </w:pPr>
            <w:r>
              <w:rPr>
                <w:rFonts w:asciiTheme="minorHAnsi" w:hAnsiTheme="minorHAnsi" w:cstheme="minorHAnsi"/>
                <w:sz w:val="24"/>
                <w:szCs w:val="24"/>
              </w:rPr>
              <w:t xml:space="preserve">KW </w:t>
            </w:r>
            <w:r w:rsidRPr="00676139">
              <w:rPr>
                <w:rFonts w:asciiTheme="minorHAnsi" w:hAnsiTheme="minorHAnsi" w:cstheme="minorHAnsi"/>
                <w:sz w:val="24"/>
                <w:szCs w:val="24"/>
              </w:rPr>
              <w:t>to book room</w:t>
            </w:r>
            <w:r>
              <w:rPr>
                <w:rFonts w:asciiTheme="minorHAnsi" w:hAnsiTheme="minorHAnsi" w:cstheme="minorHAnsi"/>
                <w:sz w:val="24"/>
                <w:szCs w:val="24"/>
              </w:rPr>
              <w:t>s</w:t>
            </w:r>
          </w:p>
        </w:tc>
      </w:tr>
    </w:tbl>
    <w:p w:rsidR="00627A41" w:rsidRPr="000E594C" w:rsidRDefault="00627A41" w:rsidP="004F788E">
      <w:pPr>
        <w:rPr>
          <w:rFonts w:asciiTheme="minorHAnsi" w:hAnsiTheme="minorHAnsi" w:cstheme="minorHAnsi"/>
          <w:sz w:val="28"/>
          <w:szCs w:val="28"/>
        </w:rPr>
      </w:pPr>
    </w:p>
    <w:sectPr w:rsidR="00627A41" w:rsidRPr="000E594C" w:rsidSect="00C07DAB">
      <w:headerReference w:type="default" r:id="rId8"/>
      <w:footerReference w:type="even" r:id="rId9"/>
      <w:footerReference w:type="default" r:id="rId10"/>
      <w:pgSz w:w="11906" w:h="16838"/>
      <w:pgMar w:top="1440" w:right="1077" w:bottom="1440" w:left="136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956" w:rsidRDefault="00131956">
      <w:r>
        <w:separator/>
      </w:r>
    </w:p>
  </w:endnote>
  <w:endnote w:type="continuationSeparator" w:id="0">
    <w:p w:rsidR="00131956" w:rsidRDefault="00131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Sans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41" w:rsidRDefault="00E53BF0">
    <w:pPr>
      <w:pStyle w:val="Footer"/>
      <w:framePr w:wrap="around" w:vAnchor="text" w:hAnchor="margin" w:xAlign="right" w:y="1"/>
      <w:rPr>
        <w:rStyle w:val="PageNumber"/>
      </w:rPr>
    </w:pPr>
    <w:r>
      <w:rPr>
        <w:rStyle w:val="PageNumber"/>
      </w:rPr>
      <w:fldChar w:fldCharType="begin"/>
    </w:r>
    <w:r w:rsidR="00627A41">
      <w:rPr>
        <w:rStyle w:val="PageNumber"/>
      </w:rPr>
      <w:instrText xml:space="preserve">PAGE  </w:instrText>
    </w:r>
    <w:r>
      <w:rPr>
        <w:rStyle w:val="PageNumber"/>
      </w:rPr>
      <w:fldChar w:fldCharType="end"/>
    </w:r>
  </w:p>
  <w:p w:rsidR="00627A41" w:rsidRDefault="00627A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41" w:rsidRDefault="00E53BF0">
    <w:pPr>
      <w:pStyle w:val="Footer"/>
      <w:framePr w:wrap="around" w:vAnchor="text" w:hAnchor="margin" w:xAlign="right" w:y="1"/>
      <w:rPr>
        <w:rStyle w:val="PageNumber"/>
      </w:rPr>
    </w:pPr>
    <w:r>
      <w:rPr>
        <w:rStyle w:val="PageNumber"/>
      </w:rPr>
      <w:fldChar w:fldCharType="begin"/>
    </w:r>
    <w:r w:rsidR="00627A41">
      <w:rPr>
        <w:rStyle w:val="PageNumber"/>
      </w:rPr>
      <w:instrText xml:space="preserve">PAGE  </w:instrText>
    </w:r>
    <w:r>
      <w:rPr>
        <w:rStyle w:val="PageNumber"/>
      </w:rPr>
      <w:fldChar w:fldCharType="separate"/>
    </w:r>
    <w:r w:rsidR="00214EBE">
      <w:rPr>
        <w:rStyle w:val="PageNumber"/>
        <w:noProof/>
      </w:rPr>
      <w:t>1</w:t>
    </w:r>
    <w:r>
      <w:rPr>
        <w:rStyle w:val="PageNumber"/>
      </w:rPr>
      <w:fldChar w:fldCharType="end"/>
    </w:r>
  </w:p>
  <w:p w:rsidR="00627A41" w:rsidRDefault="00627A41">
    <w:pPr>
      <w:pStyle w:val="Foote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956" w:rsidRDefault="00131956">
      <w:r>
        <w:separator/>
      </w:r>
    </w:p>
  </w:footnote>
  <w:footnote w:type="continuationSeparator" w:id="0">
    <w:p w:rsidR="00131956" w:rsidRDefault="001319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A41" w:rsidRDefault="00627A41">
    <w:pPr>
      <w:pStyle w:val="Header"/>
    </w:pPr>
  </w:p>
  <w:p w:rsidR="00627A41" w:rsidRDefault="00627A41">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6536"/>
    <w:multiLevelType w:val="hybridMultilevel"/>
    <w:tmpl w:val="32A65772"/>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BC5140"/>
    <w:multiLevelType w:val="hybridMultilevel"/>
    <w:tmpl w:val="CA56D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3135EF"/>
    <w:multiLevelType w:val="hybridMultilevel"/>
    <w:tmpl w:val="7C5C3242"/>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153E98"/>
    <w:multiLevelType w:val="hybridMultilevel"/>
    <w:tmpl w:val="5958FDFA"/>
    <w:lvl w:ilvl="0" w:tplc="94FABCFA">
      <w:start w:val="1"/>
      <w:numFmt w:val="bullet"/>
      <w:lvlText w:val=""/>
      <w:lvlJc w:val="left"/>
      <w:pPr>
        <w:tabs>
          <w:tab w:val="num" w:pos="360"/>
        </w:tabs>
        <w:ind w:left="357" w:hanging="357"/>
      </w:pPr>
      <w:rPr>
        <w:rFonts w:ascii="Symbol" w:hAnsi="Symbol" w:hint="default"/>
      </w:rPr>
    </w:lvl>
    <w:lvl w:ilvl="1" w:tplc="FE58094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C81639"/>
    <w:multiLevelType w:val="singleLevel"/>
    <w:tmpl w:val="7E12E928"/>
    <w:lvl w:ilvl="0">
      <w:start w:val="1"/>
      <w:numFmt w:val="bullet"/>
      <w:lvlText w:val=""/>
      <w:lvlJc w:val="left"/>
      <w:pPr>
        <w:tabs>
          <w:tab w:val="num" w:pos="360"/>
        </w:tabs>
        <w:ind w:left="340" w:hanging="340"/>
      </w:pPr>
      <w:rPr>
        <w:rFonts w:ascii="Marlett" w:hAnsi="Marlett" w:hint="default"/>
        <w:sz w:val="16"/>
      </w:rPr>
    </w:lvl>
  </w:abstractNum>
  <w:abstractNum w:abstractNumId="5">
    <w:nsid w:val="11577989"/>
    <w:multiLevelType w:val="hybridMultilevel"/>
    <w:tmpl w:val="95B81A4E"/>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E93E53"/>
    <w:multiLevelType w:val="hybridMultilevel"/>
    <w:tmpl w:val="59A2FEA0"/>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7">
    <w:nsid w:val="1413591E"/>
    <w:multiLevelType w:val="hybridMultilevel"/>
    <w:tmpl w:val="4980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E13539"/>
    <w:multiLevelType w:val="hybridMultilevel"/>
    <w:tmpl w:val="34089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691D21"/>
    <w:multiLevelType w:val="hybridMultilevel"/>
    <w:tmpl w:val="7F56AE08"/>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0AB6A46"/>
    <w:multiLevelType w:val="singleLevel"/>
    <w:tmpl w:val="AB4ADA46"/>
    <w:lvl w:ilvl="0">
      <w:start w:val="1"/>
      <w:numFmt w:val="bullet"/>
      <w:lvlText w:val=""/>
      <w:lvlJc w:val="left"/>
      <w:pPr>
        <w:tabs>
          <w:tab w:val="num" w:pos="360"/>
        </w:tabs>
        <w:ind w:left="284" w:hanging="284"/>
      </w:pPr>
      <w:rPr>
        <w:rFonts w:ascii="Symbol" w:hAnsi="Symbol" w:hint="default"/>
      </w:rPr>
    </w:lvl>
  </w:abstractNum>
  <w:abstractNum w:abstractNumId="11">
    <w:nsid w:val="272734D4"/>
    <w:multiLevelType w:val="hybridMultilevel"/>
    <w:tmpl w:val="E0A0D80C"/>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982954"/>
    <w:multiLevelType w:val="singleLevel"/>
    <w:tmpl w:val="E102AAD8"/>
    <w:lvl w:ilvl="0">
      <w:start w:val="16"/>
      <w:numFmt w:val="bullet"/>
      <w:lvlText w:val="-"/>
      <w:lvlJc w:val="left"/>
      <w:pPr>
        <w:tabs>
          <w:tab w:val="num" w:pos="2280"/>
        </w:tabs>
        <w:ind w:left="2280" w:hanging="360"/>
      </w:pPr>
      <w:rPr>
        <w:rFonts w:hint="default"/>
      </w:rPr>
    </w:lvl>
  </w:abstractNum>
  <w:abstractNum w:abstractNumId="13">
    <w:nsid w:val="2A495C81"/>
    <w:multiLevelType w:val="hybridMultilevel"/>
    <w:tmpl w:val="7D20C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F11B69"/>
    <w:multiLevelType w:val="hybridMultilevel"/>
    <w:tmpl w:val="72FE0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FE4AD9"/>
    <w:multiLevelType w:val="singleLevel"/>
    <w:tmpl w:val="D53013D6"/>
    <w:lvl w:ilvl="0">
      <w:start w:val="1"/>
      <w:numFmt w:val="bullet"/>
      <w:lvlText w:val=""/>
      <w:lvlJc w:val="left"/>
      <w:pPr>
        <w:tabs>
          <w:tab w:val="num" w:pos="567"/>
        </w:tabs>
        <w:ind w:left="567" w:hanging="567"/>
      </w:pPr>
      <w:rPr>
        <w:rFonts w:ascii="Marlett" w:hAnsi="Marlett" w:hint="default"/>
        <w:sz w:val="16"/>
      </w:rPr>
    </w:lvl>
  </w:abstractNum>
  <w:abstractNum w:abstractNumId="16">
    <w:nsid w:val="32192F12"/>
    <w:multiLevelType w:val="hybridMultilevel"/>
    <w:tmpl w:val="114C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4169EF"/>
    <w:multiLevelType w:val="singleLevel"/>
    <w:tmpl w:val="0809000F"/>
    <w:lvl w:ilvl="0">
      <w:start w:val="1"/>
      <w:numFmt w:val="decimal"/>
      <w:lvlText w:val="%1."/>
      <w:lvlJc w:val="left"/>
      <w:pPr>
        <w:tabs>
          <w:tab w:val="num" w:pos="360"/>
        </w:tabs>
        <w:ind w:left="360" w:hanging="360"/>
      </w:pPr>
    </w:lvl>
  </w:abstractNum>
  <w:abstractNum w:abstractNumId="18">
    <w:nsid w:val="359A2608"/>
    <w:multiLevelType w:val="hybridMultilevel"/>
    <w:tmpl w:val="56EC12D2"/>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9044E2"/>
    <w:multiLevelType w:val="hybridMultilevel"/>
    <w:tmpl w:val="BA86231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232D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1F62B29"/>
    <w:multiLevelType w:val="hybridMultilevel"/>
    <w:tmpl w:val="FB5245B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432F89"/>
    <w:multiLevelType w:val="hybridMultilevel"/>
    <w:tmpl w:val="94782E4A"/>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2558CA"/>
    <w:multiLevelType w:val="hybridMultilevel"/>
    <w:tmpl w:val="265E2A66"/>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92F4F28"/>
    <w:multiLevelType w:val="hybridMultilevel"/>
    <w:tmpl w:val="1332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8359CD"/>
    <w:multiLevelType w:val="singleLevel"/>
    <w:tmpl w:val="0809000F"/>
    <w:lvl w:ilvl="0">
      <w:start w:val="1"/>
      <w:numFmt w:val="decimal"/>
      <w:lvlText w:val="%1."/>
      <w:lvlJc w:val="left"/>
      <w:pPr>
        <w:tabs>
          <w:tab w:val="num" w:pos="360"/>
        </w:tabs>
        <w:ind w:left="360" w:hanging="360"/>
      </w:pPr>
    </w:lvl>
  </w:abstractNum>
  <w:abstractNum w:abstractNumId="26">
    <w:nsid w:val="49C01159"/>
    <w:multiLevelType w:val="singleLevel"/>
    <w:tmpl w:val="8968C04A"/>
    <w:lvl w:ilvl="0">
      <w:numFmt w:val="bullet"/>
      <w:lvlText w:val="-"/>
      <w:lvlJc w:val="left"/>
      <w:pPr>
        <w:tabs>
          <w:tab w:val="num" w:pos="720"/>
        </w:tabs>
        <w:ind w:left="720" w:hanging="360"/>
      </w:pPr>
      <w:rPr>
        <w:rFonts w:hint="default"/>
      </w:rPr>
    </w:lvl>
  </w:abstractNum>
  <w:abstractNum w:abstractNumId="27">
    <w:nsid w:val="4AD045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3F10F3C"/>
    <w:multiLevelType w:val="hybridMultilevel"/>
    <w:tmpl w:val="86E6C712"/>
    <w:lvl w:ilvl="0" w:tplc="0409000F">
      <w:start w:val="1"/>
      <w:numFmt w:val="decimal"/>
      <w:lvlText w:val="%1."/>
      <w:lvlJc w:val="left"/>
      <w:pPr>
        <w:tabs>
          <w:tab w:val="num" w:pos="37"/>
        </w:tabs>
        <w:ind w:left="37" w:hanging="360"/>
      </w:p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29">
    <w:nsid w:val="56E14E23"/>
    <w:multiLevelType w:val="hybridMultilevel"/>
    <w:tmpl w:val="937ED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74C4C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8323B81"/>
    <w:multiLevelType w:val="singleLevel"/>
    <w:tmpl w:val="F49E048C"/>
    <w:lvl w:ilvl="0">
      <w:numFmt w:val="bullet"/>
      <w:lvlText w:val="-"/>
      <w:lvlJc w:val="left"/>
      <w:pPr>
        <w:tabs>
          <w:tab w:val="num" w:pos="1650"/>
        </w:tabs>
        <w:ind w:left="1650" w:hanging="390"/>
      </w:pPr>
      <w:rPr>
        <w:rFonts w:hint="default"/>
      </w:rPr>
    </w:lvl>
  </w:abstractNum>
  <w:abstractNum w:abstractNumId="32">
    <w:nsid w:val="58987A74"/>
    <w:multiLevelType w:val="hybridMultilevel"/>
    <w:tmpl w:val="F91654D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1239A5"/>
    <w:multiLevelType w:val="hybridMultilevel"/>
    <w:tmpl w:val="80BE7F9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D61B0B"/>
    <w:multiLevelType w:val="hybridMultilevel"/>
    <w:tmpl w:val="503C760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EF3FB2"/>
    <w:multiLevelType w:val="hybridMultilevel"/>
    <w:tmpl w:val="282EED00"/>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36">
    <w:nsid w:val="619E36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4BB2E71"/>
    <w:multiLevelType w:val="singleLevel"/>
    <w:tmpl w:val="E102AAD8"/>
    <w:lvl w:ilvl="0">
      <w:start w:val="16"/>
      <w:numFmt w:val="bullet"/>
      <w:lvlText w:val="-"/>
      <w:lvlJc w:val="left"/>
      <w:pPr>
        <w:tabs>
          <w:tab w:val="num" w:pos="2280"/>
        </w:tabs>
        <w:ind w:left="2280" w:hanging="360"/>
      </w:pPr>
      <w:rPr>
        <w:rFonts w:hint="default"/>
      </w:rPr>
    </w:lvl>
  </w:abstractNum>
  <w:abstractNum w:abstractNumId="38">
    <w:nsid w:val="64C517EC"/>
    <w:multiLevelType w:val="hybridMultilevel"/>
    <w:tmpl w:val="BC361E44"/>
    <w:lvl w:ilvl="0" w:tplc="0EDC93A2">
      <w:start w:val="10"/>
      <w:numFmt w:val="bullet"/>
      <w:lvlText w:val="-"/>
      <w:lvlJc w:val="left"/>
      <w:pPr>
        <w:tabs>
          <w:tab w:val="num" w:pos="72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6C7358A"/>
    <w:multiLevelType w:val="singleLevel"/>
    <w:tmpl w:val="AB4ADA46"/>
    <w:lvl w:ilvl="0">
      <w:start w:val="1"/>
      <w:numFmt w:val="bullet"/>
      <w:lvlText w:val=""/>
      <w:lvlJc w:val="left"/>
      <w:pPr>
        <w:tabs>
          <w:tab w:val="num" w:pos="360"/>
        </w:tabs>
        <w:ind w:left="284" w:hanging="284"/>
      </w:pPr>
      <w:rPr>
        <w:rFonts w:ascii="Symbol" w:hAnsi="Symbol" w:hint="default"/>
      </w:rPr>
    </w:lvl>
  </w:abstractNum>
  <w:abstractNum w:abstractNumId="40">
    <w:nsid w:val="68D92B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694557A3"/>
    <w:multiLevelType w:val="hybridMultilevel"/>
    <w:tmpl w:val="86E6C712"/>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42">
    <w:nsid w:val="784E2633"/>
    <w:multiLevelType w:val="hybridMultilevel"/>
    <w:tmpl w:val="59E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3E572D"/>
    <w:multiLevelType w:val="hybridMultilevel"/>
    <w:tmpl w:val="282EED00"/>
    <w:lvl w:ilvl="0" w:tplc="94FABCFA">
      <w:start w:val="1"/>
      <w:numFmt w:val="bullet"/>
      <w:lvlText w:val=""/>
      <w:lvlJc w:val="left"/>
      <w:pPr>
        <w:tabs>
          <w:tab w:val="num" w:pos="37"/>
        </w:tabs>
        <w:ind w:left="34" w:hanging="357"/>
      </w:pPr>
      <w:rPr>
        <w:rFonts w:ascii="Symbol" w:hAnsi="Symbol" w:hint="default"/>
      </w:rPr>
    </w:lvl>
    <w:lvl w:ilvl="1" w:tplc="04090003" w:tentative="1">
      <w:start w:val="1"/>
      <w:numFmt w:val="bullet"/>
      <w:lvlText w:val="o"/>
      <w:lvlJc w:val="left"/>
      <w:pPr>
        <w:tabs>
          <w:tab w:val="num" w:pos="1117"/>
        </w:tabs>
        <w:ind w:left="1117" w:hanging="360"/>
      </w:pPr>
      <w:rPr>
        <w:rFonts w:ascii="Courier New" w:hAnsi="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44">
    <w:nsid w:val="7B5D78D9"/>
    <w:multiLevelType w:val="hybridMultilevel"/>
    <w:tmpl w:val="CA56D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C772FF0"/>
    <w:multiLevelType w:val="hybridMultilevel"/>
    <w:tmpl w:val="AB462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2B283D"/>
    <w:multiLevelType w:val="hybridMultilevel"/>
    <w:tmpl w:val="A81A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3C03AA"/>
    <w:multiLevelType w:val="hybridMultilevel"/>
    <w:tmpl w:val="610C9406"/>
    <w:lvl w:ilvl="0" w:tplc="94FABCF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37"/>
  </w:num>
  <w:num w:numId="4">
    <w:abstractNumId w:val="30"/>
  </w:num>
  <w:num w:numId="5">
    <w:abstractNumId w:val="12"/>
  </w:num>
  <w:num w:numId="6">
    <w:abstractNumId w:val="20"/>
  </w:num>
  <w:num w:numId="7">
    <w:abstractNumId w:val="27"/>
  </w:num>
  <w:num w:numId="8">
    <w:abstractNumId w:val="31"/>
  </w:num>
  <w:num w:numId="9">
    <w:abstractNumId w:val="36"/>
  </w:num>
  <w:num w:numId="10">
    <w:abstractNumId w:val="40"/>
  </w:num>
  <w:num w:numId="11">
    <w:abstractNumId w:val="4"/>
  </w:num>
  <w:num w:numId="12">
    <w:abstractNumId w:val="15"/>
  </w:num>
  <w:num w:numId="13">
    <w:abstractNumId w:val="10"/>
  </w:num>
  <w:num w:numId="14">
    <w:abstractNumId w:val="39"/>
  </w:num>
  <w:num w:numId="15">
    <w:abstractNumId w:val="26"/>
  </w:num>
  <w:num w:numId="16">
    <w:abstractNumId w:val="38"/>
  </w:num>
  <w:num w:numId="17">
    <w:abstractNumId w:val="23"/>
  </w:num>
  <w:num w:numId="18">
    <w:abstractNumId w:val="0"/>
  </w:num>
  <w:num w:numId="19">
    <w:abstractNumId w:val="9"/>
  </w:num>
  <w:num w:numId="20">
    <w:abstractNumId w:val="45"/>
  </w:num>
  <w:num w:numId="21">
    <w:abstractNumId w:val="14"/>
  </w:num>
  <w:num w:numId="22">
    <w:abstractNumId w:val="33"/>
  </w:num>
  <w:num w:numId="23">
    <w:abstractNumId w:val="3"/>
  </w:num>
  <w:num w:numId="24">
    <w:abstractNumId w:val="34"/>
  </w:num>
  <w:num w:numId="25">
    <w:abstractNumId w:val="2"/>
  </w:num>
  <w:num w:numId="26">
    <w:abstractNumId w:val="21"/>
  </w:num>
  <w:num w:numId="27">
    <w:abstractNumId w:val="32"/>
  </w:num>
  <w:num w:numId="28">
    <w:abstractNumId w:val="47"/>
  </w:num>
  <w:num w:numId="29">
    <w:abstractNumId w:val="11"/>
  </w:num>
  <w:num w:numId="30">
    <w:abstractNumId w:val="41"/>
  </w:num>
  <w:num w:numId="31">
    <w:abstractNumId w:val="28"/>
  </w:num>
  <w:num w:numId="32">
    <w:abstractNumId w:val="6"/>
  </w:num>
  <w:num w:numId="33">
    <w:abstractNumId w:val="43"/>
  </w:num>
  <w:num w:numId="34">
    <w:abstractNumId w:val="35"/>
  </w:num>
  <w:num w:numId="35">
    <w:abstractNumId w:val="22"/>
  </w:num>
  <w:num w:numId="36">
    <w:abstractNumId w:val="5"/>
  </w:num>
  <w:num w:numId="37">
    <w:abstractNumId w:val="19"/>
  </w:num>
  <w:num w:numId="38">
    <w:abstractNumId w:val="18"/>
  </w:num>
  <w:num w:numId="39">
    <w:abstractNumId w:val="16"/>
  </w:num>
  <w:num w:numId="40">
    <w:abstractNumId w:val="42"/>
  </w:num>
  <w:num w:numId="41">
    <w:abstractNumId w:val="46"/>
  </w:num>
  <w:num w:numId="42">
    <w:abstractNumId w:val="13"/>
  </w:num>
  <w:num w:numId="43">
    <w:abstractNumId w:val="24"/>
  </w:num>
  <w:num w:numId="44">
    <w:abstractNumId w:val="7"/>
  </w:num>
  <w:num w:numId="45">
    <w:abstractNumId w:val="44"/>
  </w:num>
  <w:num w:numId="46">
    <w:abstractNumId w:val="8"/>
  </w:num>
  <w:num w:numId="47">
    <w:abstractNumId w:val="1"/>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02C1C"/>
    <w:rsid w:val="00013256"/>
    <w:rsid w:val="00032C99"/>
    <w:rsid w:val="00052C02"/>
    <w:rsid w:val="000A0A80"/>
    <w:rsid w:val="000B0FA6"/>
    <w:rsid w:val="000C5033"/>
    <w:rsid w:val="000E594C"/>
    <w:rsid w:val="00131956"/>
    <w:rsid w:val="00136B7E"/>
    <w:rsid w:val="001372DA"/>
    <w:rsid w:val="00193D11"/>
    <w:rsid w:val="001956C9"/>
    <w:rsid w:val="001B0D68"/>
    <w:rsid w:val="001B275F"/>
    <w:rsid w:val="001C1539"/>
    <w:rsid w:val="001F1A4C"/>
    <w:rsid w:val="00201814"/>
    <w:rsid w:val="00202C1C"/>
    <w:rsid w:val="002110B5"/>
    <w:rsid w:val="00214EBE"/>
    <w:rsid w:val="002316F8"/>
    <w:rsid w:val="002418B5"/>
    <w:rsid w:val="00250C25"/>
    <w:rsid w:val="0025324B"/>
    <w:rsid w:val="002534FE"/>
    <w:rsid w:val="00264468"/>
    <w:rsid w:val="002738AB"/>
    <w:rsid w:val="00274601"/>
    <w:rsid w:val="0028578F"/>
    <w:rsid w:val="002978F4"/>
    <w:rsid w:val="002B7EA2"/>
    <w:rsid w:val="002E1CB3"/>
    <w:rsid w:val="002F6684"/>
    <w:rsid w:val="002F7CEA"/>
    <w:rsid w:val="00322CAC"/>
    <w:rsid w:val="0032786F"/>
    <w:rsid w:val="0033165E"/>
    <w:rsid w:val="0035342B"/>
    <w:rsid w:val="003534DA"/>
    <w:rsid w:val="00357BF4"/>
    <w:rsid w:val="003710C9"/>
    <w:rsid w:val="0037775C"/>
    <w:rsid w:val="00380EB6"/>
    <w:rsid w:val="00392284"/>
    <w:rsid w:val="003E4292"/>
    <w:rsid w:val="003F6C18"/>
    <w:rsid w:val="0040275D"/>
    <w:rsid w:val="00404A08"/>
    <w:rsid w:val="00424851"/>
    <w:rsid w:val="00432021"/>
    <w:rsid w:val="00435304"/>
    <w:rsid w:val="00442C5B"/>
    <w:rsid w:val="00451FAD"/>
    <w:rsid w:val="004B20CB"/>
    <w:rsid w:val="004C714B"/>
    <w:rsid w:val="004D6083"/>
    <w:rsid w:val="004F788E"/>
    <w:rsid w:val="005214AE"/>
    <w:rsid w:val="00522658"/>
    <w:rsid w:val="00532182"/>
    <w:rsid w:val="005529AA"/>
    <w:rsid w:val="00565E67"/>
    <w:rsid w:val="0058759A"/>
    <w:rsid w:val="0059147A"/>
    <w:rsid w:val="005A1043"/>
    <w:rsid w:val="005C0E10"/>
    <w:rsid w:val="005C302C"/>
    <w:rsid w:val="005C64A6"/>
    <w:rsid w:val="005F2CB6"/>
    <w:rsid w:val="006248AC"/>
    <w:rsid w:val="00627750"/>
    <w:rsid w:val="00627A41"/>
    <w:rsid w:val="00632E72"/>
    <w:rsid w:val="006358ED"/>
    <w:rsid w:val="00660300"/>
    <w:rsid w:val="00676139"/>
    <w:rsid w:val="006A20F7"/>
    <w:rsid w:val="006A73BF"/>
    <w:rsid w:val="006B0481"/>
    <w:rsid w:val="006B3FC3"/>
    <w:rsid w:val="006E0AF3"/>
    <w:rsid w:val="006E3D0C"/>
    <w:rsid w:val="006F22DD"/>
    <w:rsid w:val="006F51A7"/>
    <w:rsid w:val="00705DD4"/>
    <w:rsid w:val="007137CD"/>
    <w:rsid w:val="00716DCF"/>
    <w:rsid w:val="0074275D"/>
    <w:rsid w:val="00744B8F"/>
    <w:rsid w:val="00771807"/>
    <w:rsid w:val="00783D3A"/>
    <w:rsid w:val="007E4C66"/>
    <w:rsid w:val="008107B7"/>
    <w:rsid w:val="00833B2D"/>
    <w:rsid w:val="00850639"/>
    <w:rsid w:val="00861E3E"/>
    <w:rsid w:val="00863414"/>
    <w:rsid w:val="00872694"/>
    <w:rsid w:val="008944F8"/>
    <w:rsid w:val="008B4D11"/>
    <w:rsid w:val="008C018B"/>
    <w:rsid w:val="008E49CB"/>
    <w:rsid w:val="009015D9"/>
    <w:rsid w:val="00915834"/>
    <w:rsid w:val="009249A8"/>
    <w:rsid w:val="00953017"/>
    <w:rsid w:val="00980600"/>
    <w:rsid w:val="00A04189"/>
    <w:rsid w:val="00A069F7"/>
    <w:rsid w:val="00A100B1"/>
    <w:rsid w:val="00A31EBF"/>
    <w:rsid w:val="00A35901"/>
    <w:rsid w:val="00A61F79"/>
    <w:rsid w:val="00A82C04"/>
    <w:rsid w:val="00AA37D2"/>
    <w:rsid w:val="00AC037D"/>
    <w:rsid w:val="00AD43D7"/>
    <w:rsid w:val="00AF0AA0"/>
    <w:rsid w:val="00AF5CD0"/>
    <w:rsid w:val="00B033F2"/>
    <w:rsid w:val="00B04641"/>
    <w:rsid w:val="00B14C7F"/>
    <w:rsid w:val="00B20128"/>
    <w:rsid w:val="00B42A5D"/>
    <w:rsid w:val="00B51AB6"/>
    <w:rsid w:val="00B61378"/>
    <w:rsid w:val="00B61F9C"/>
    <w:rsid w:val="00B817E0"/>
    <w:rsid w:val="00B97A5A"/>
    <w:rsid w:val="00BC5B0C"/>
    <w:rsid w:val="00BF2430"/>
    <w:rsid w:val="00C07DAB"/>
    <w:rsid w:val="00C336EC"/>
    <w:rsid w:val="00C408E5"/>
    <w:rsid w:val="00C527A2"/>
    <w:rsid w:val="00C61299"/>
    <w:rsid w:val="00C72E9C"/>
    <w:rsid w:val="00C73E27"/>
    <w:rsid w:val="00D012B1"/>
    <w:rsid w:val="00D0735E"/>
    <w:rsid w:val="00D42C83"/>
    <w:rsid w:val="00D46A15"/>
    <w:rsid w:val="00D66976"/>
    <w:rsid w:val="00D810EC"/>
    <w:rsid w:val="00D912D0"/>
    <w:rsid w:val="00DB10A5"/>
    <w:rsid w:val="00DE34EC"/>
    <w:rsid w:val="00DF7DBF"/>
    <w:rsid w:val="00DF7F3D"/>
    <w:rsid w:val="00E02941"/>
    <w:rsid w:val="00E1340C"/>
    <w:rsid w:val="00E20B85"/>
    <w:rsid w:val="00E53BF0"/>
    <w:rsid w:val="00E829A6"/>
    <w:rsid w:val="00E864F7"/>
    <w:rsid w:val="00E94C74"/>
    <w:rsid w:val="00EB1862"/>
    <w:rsid w:val="00EB2B21"/>
    <w:rsid w:val="00EC2FC8"/>
    <w:rsid w:val="00EE1EB9"/>
    <w:rsid w:val="00F12B40"/>
    <w:rsid w:val="00F275CC"/>
    <w:rsid w:val="00F35774"/>
    <w:rsid w:val="00F4335E"/>
    <w:rsid w:val="00FA7131"/>
    <w:rsid w:val="00FA7C51"/>
    <w:rsid w:val="00FB43E1"/>
    <w:rsid w:val="00FB4611"/>
    <w:rsid w:val="00FB59DF"/>
    <w:rsid w:val="00FE2038"/>
    <w:rsid w:val="00FE46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814"/>
    <w:rPr>
      <w:lang w:eastAsia="en-US"/>
    </w:rPr>
  </w:style>
  <w:style w:type="paragraph" w:styleId="Heading1">
    <w:name w:val="heading 1"/>
    <w:basedOn w:val="Normal"/>
    <w:next w:val="Normal"/>
    <w:qFormat/>
    <w:rsid w:val="00201814"/>
    <w:pPr>
      <w:keepNext/>
      <w:outlineLvl w:val="0"/>
    </w:pPr>
    <w:rPr>
      <w:rFonts w:ascii="Arial" w:hAnsi="Arial"/>
      <w:b/>
      <w:sz w:val="24"/>
    </w:rPr>
  </w:style>
  <w:style w:type="paragraph" w:styleId="Heading2">
    <w:name w:val="heading 2"/>
    <w:basedOn w:val="Normal"/>
    <w:next w:val="Normal"/>
    <w:qFormat/>
    <w:rsid w:val="00201814"/>
    <w:pPr>
      <w:keepNext/>
      <w:outlineLvl w:val="1"/>
    </w:pPr>
    <w:rPr>
      <w:b/>
      <w:sz w:val="22"/>
    </w:rPr>
  </w:style>
  <w:style w:type="paragraph" w:styleId="Heading3">
    <w:name w:val="heading 3"/>
    <w:basedOn w:val="Normal"/>
    <w:next w:val="Normal"/>
    <w:qFormat/>
    <w:rsid w:val="00201814"/>
    <w:pPr>
      <w:keepNext/>
      <w:jc w:val="center"/>
      <w:outlineLvl w:val="2"/>
    </w:pPr>
    <w:rPr>
      <w:b/>
      <w:bCs/>
      <w:sz w:val="22"/>
    </w:rPr>
  </w:style>
  <w:style w:type="paragraph" w:styleId="Heading4">
    <w:name w:val="heading 4"/>
    <w:basedOn w:val="Normal"/>
    <w:next w:val="Normal"/>
    <w:qFormat/>
    <w:rsid w:val="00201814"/>
    <w:pPr>
      <w:keepNext/>
      <w:ind w:left="5760" w:firstLine="720"/>
      <w:outlineLvl w:val="3"/>
    </w:pPr>
    <w:rPr>
      <w:b/>
      <w:bCs/>
    </w:rPr>
  </w:style>
  <w:style w:type="paragraph" w:styleId="Heading5">
    <w:name w:val="heading 5"/>
    <w:basedOn w:val="Normal"/>
    <w:next w:val="Normal"/>
    <w:qFormat/>
    <w:rsid w:val="00201814"/>
    <w:pPr>
      <w:keepNext/>
      <w:ind w:left="4320" w:firstLine="720"/>
      <w:outlineLvl w:val="4"/>
    </w:pPr>
    <w:rPr>
      <w:b/>
      <w:bCs/>
    </w:rPr>
  </w:style>
  <w:style w:type="paragraph" w:styleId="Heading6">
    <w:name w:val="heading 6"/>
    <w:basedOn w:val="Normal"/>
    <w:next w:val="Normal"/>
    <w:qFormat/>
    <w:rsid w:val="00201814"/>
    <w:pPr>
      <w:keepNext/>
      <w:outlineLvl w:val="5"/>
    </w:pPr>
    <w:rPr>
      <w:sz w:val="24"/>
    </w:rPr>
  </w:style>
  <w:style w:type="paragraph" w:styleId="Heading7">
    <w:name w:val="heading 7"/>
    <w:basedOn w:val="Normal"/>
    <w:next w:val="Normal"/>
    <w:qFormat/>
    <w:rsid w:val="00201814"/>
    <w:pPr>
      <w:keepNext/>
      <w:ind w:firstLine="720"/>
      <w:outlineLvl w:val="6"/>
    </w:pPr>
    <w:rPr>
      <w:bCs/>
      <w:sz w:val="24"/>
    </w:rPr>
  </w:style>
  <w:style w:type="paragraph" w:styleId="Heading8">
    <w:name w:val="heading 8"/>
    <w:basedOn w:val="Normal"/>
    <w:next w:val="Normal"/>
    <w:qFormat/>
    <w:rsid w:val="00201814"/>
    <w:pPr>
      <w:keepNext/>
      <w:outlineLvl w:val="7"/>
    </w:pPr>
    <w:rPr>
      <w:sz w:val="24"/>
      <w:u w:val="single"/>
    </w:rPr>
  </w:style>
  <w:style w:type="paragraph" w:styleId="Heading9">
    <w:name w:val="heading 9"/>
    <w:basedOn w:val="Normal"/>
    <w:next w:val="Normal"/>
    <w:qFormat/>
    <w:rsid w:val="00201814"/>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814"/>
    <w:pPr>
      <w:jc w:val="center"/>
    </w:pPr>
    <w:rPr>
      <w:sz w:val="24"/>
    </w:rPr>
  </w:style>
  <w:style w:type="paragraph" w:styleId="Header">
    <w:name w:val="header"/>
    <w:basedOn w:val="Normal"/>
    <w:semiHidden/>
    <w:rsid w:val="00201814"/>
    <w:pPr>
      <w:tabs>
        <w:tab w:val="center" w:pos="4153"/>
        <w:tab w:val="right" w:pos="8306"/>
      </w:tabs>
    </w:pPr>
  </w:style>
  <w:style w:type="paragraph" w:styleId="Footer">
    <w:name w:val="footer"/>
    <w:basedOn w:val="Normal"/>
    <w:semiHidden/>
    <w:rsid w:val="00201814"/>
    <w:pPr>
      <w:tabs>
        <w:tab w:val="center" w:pos="4153"/>
        <w:tab w:val="right" w:pos="8306"/>
      </w:tabs>
    </w:pPr>
  </w:style>
  <w:style w:type="paragraph" w:styleId="Caption">
    <w:name w:val="caption"/>
    <w:basedOn w:val="Normal"/>
    <w:next w:val="Normal"/>
    <w:qFormat/>
    <w:rsid w:val="00201814"/>
    <w:pPr>
      <w:tabs>
        <w:tab w:val="left" w:pos="1134"/>
      </w:tabs>
      <w:ind w:left="1134"/>
    </w:pPr>
    <w:rPr>
      <w:rFonts w:ascii="GillSans Light" w:hAnsi="GillSans Light"/>
      <w:b/>
      <w:sz w:val="36"/>
    </w:rPr>
  </w:style>
  <w:style w:type="paragraph" w:styleId="BodyText">
    <w:name w:val="Body Text"/>
    <w:basedOn w:val="Normal"/>
    <w:semiHidden/>
    <w:rsid w:val="00201814"/>
    <w:rPr>
      <w:sz w:val="24"/>
    </w:rPr>
  </w:style>
  <w:style w:type="character" w:styleId="PageNumber">
    <w:name w:val="page number"/>
    <w:basedOn w:val="DefaultParagraphFont"/>
    <w:semiHidden/>
    <w:rsid w:val="00201814"/>
  </w:style>
  <w:style w:type="paragraph" w:styleId="BodyText2">
    <w:name w:val="Body Text 2"/>
    <w:basedOn w:val="Normal"/>
    <w:semiHidden/>
    <w:rsid w:val="00201814"/>
    <w:rPr>
      <w:sz w:val="22"/>
    </w:rPr>
  </w:style>
  <w:style w:type="paragraph" w:styleId="BodyTextIndent">
    <w:name w:val="Body Text Indent"/>
    <w:basedOn w:val="Normal"/>
    <w:semiHidden/>
    <w:rsid w:val="00201814"/>
    <w:pPr>
      <w:ind w:left="34"/>
    </w:pPr>
    <w:rPr>
      <w:sz w:val="22"/>
    </w:rPr>
  </w:style>
  <w:style w:type="paragraph" w:styleId="BalloonText">
    <w:name w:val="Balloon Text"/>
    <w:basedOn w:val="Normal"/>
    <w:link w:val="BalloonTextChar"/>
    <w:uiPriority w:val="99"/>
    <w:semiHidden/>
    <w:unhideWhenUsed/>
    <w:rsid w:val="00B20128"/>
    <w:rPr>
      <w:rFonts w:ascii="Tahoma" w:hAnsi="Tahoma" w:cs="Tahoma"/>
      <w:sz w:val="16"/>
      <w:szCs w:val="16"/>
    </w:rPr>
  </w:style>
  <w:style w:type="character" w:customStyle="1" w:styleId="BalloonTextChar">
    <w:name w:val="Balloon Text Char"/>
    <w:link w:val="BalloonText"/>
    <w:uiPriority w:val="99"/>
    <w:semiHidden/>
    <w:rsid w:val="00B20128"/>
    <w:rPr>
      <w:rFonts w:ascii="Tahoma" w:hAnsi="Tahoma" w:cs="Tahoma"/>
      <w:sz w:val="16"/>
      <w:szCs w:val="16"/>
      <w:lang w:eastAsia="en-US"/>
    </w:rPr>
  </w:style>
  <w:style w:type="character" w:styleId="Hyperlink">
    <w:name w:val="Hyperlink"/>
    <w:basedOn w:val="DefaultParagraphFont"/>
    <w:uiPriority w:val="99"/>
    <w:unhideWhenUsed/>
    <w:rsid w:val="00A069F7"/>
    <w:rPr>
      <w:color w:val="0000FF" w:themeColor="hyperlink"/>
      <w:u w:val="single"/>
    </w:rPr>
  </w:style>
  <w:style w:type="paragraph" w:styleId="ListParagraph">
    <w:name w:val="List Paragraph"/>
    <w:basedOn w:val="Normal"/>
    <w:uiPriority w:val="34"/>
    <w:qFormat/>
    <w:rsid w:val="00FE2038"/>
    <w:pPr>
      <w:ind w:left="720"/>
      <w:contextualSpacing/>
    </w:pPr>
  </w:style>
  <w:style w:type="table" w:styleId="TableGrid">
    <w:name w:val="Table Grid"/>
    <w:basedOn w:val="TableNormal"/>
    <w:uiPriority w:val="59"/>
    <w:rsid w:val="00D07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4D6083"/>
    <w:pPr>
      <w:spacing w:before="100" w:beforeAutospacing="1" w:after="100" w:afterAutospacing="1"/>
    </w:pPr>
    <w:rPr>
      <w:sz w:val="24"/>
      <w:szCs w:val="24"/>
      <w:lang w:eastAsia="en-GB"/>
    </w:rPr>
  </w:style>
  <w:style w:type="character" w:styleId="Emphasis">
    <w:name w:val="Emphasis"/>
    <w:basedOn w:val="DefaultParagraphFont"/>
    <w:uiPriority w:val="20"/>
    <w:qFormat/>
    <w:rsid w:val="004D60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ind w:left="5760" w:firstLine="720"/>
      <w:outlineLvl w:val="3"/>
    </w:pPr>
    <w:rPr>
      <w:b/>
      <w:bCs/>
    </w:rPr>
  </w:style>
  <w:style w:type="paragraph" w:styleId="Heading5">
    <w:name w:val="heading 5"/>
    <w:basedOn w:val="Normal"/>
    <w:next w:val="Normal"/>
    <w:qFormat/>
    <w:pPr>
      <w:keepNext/>
      <w:ind w:left="4320" w:firstLine="720"/>
      <w:outlineLvl w:val="4"/>
    </w:pPr>
    <w:rPr>
      <w:b/>
      <w:bCs/>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firstLine="720"/>
      <w:outlineLvl w:val="6"/>
    </w:pPr>
    <w:rPr>
      <w:bCs/>
      <w:sz w:val="24"/>
    </w:rPr>
  </w:style>
  <w:style w:type="paragraph" w:styleId="Heading8">
    <w:name w:val="heading 8"/>
    <w:basedOn w:val="Normal"/>
    <w:next w:val="Normal"/>
    <w:qFormat/>
    <w:pPr>
      <w:keepNext/>
      <w:outlineLvl w:val="7"/>
    </w:pPr>
    <w:rPr>
      <w:sz w:val="24"/>
      <w:u w:val="single"/>
    </w:rPr>
  </w:style>
  <w:style w:type="paragraph" w:styleId="Heading9">
    <w:name w:val="heading 9"/>
    <w:basedOn w:val="Normal"/>
    <w:next w:val="Normal"/>
    <w:qFormat/>
    <w:pPr>
      <w:keepNext/>
      <w:ind w:firstLine="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aption">
    <w:name w:val="caption"/>
    <w:basedOn w:val="Normal"/>
    <w:next w:val="Normal"/>
    <w:qFormat/>
    <w:pPr>
      <w:tabs>
        <w:tab w:val="left" w:pos="1134"/>
      </w:tabs>
      <w:ind w:left="1134"/>
    </w:pPr>
    <w:rPr>
      <w:rFonts w:ascii="GillSans Light" w:hAnsi="GillSans Light"/>
      <w:b/>
      <w:sz w:val="36"/>
    </w:rPr>
  </w:style>
  <w:style w:type="paragraph" w:styleId="BodyText">
    <w:name w:val="Body Text"/>
    <w:basedOn w:val="Normal"/>
    <w:semiHidden/>
    <w:rPr>
      <w:sz w:val="24"/>
    </w:rPr>
  </w:style>
  <w:style w:type="character" w:styleId="PageNumber">
    <w:name w:val="page number"/>
    <w:basedOn w:val="DefaultParagraphFont"/>
    <w:semiHidden/>
  </w:style>
  <w:style w:type="paragraph" w:styleId="BodyText2">
    <w:name w:val="Body Text 2"/>
    <w:basedOn w:val="Normal"/>
    <w:semiHidden/>
    <w:rPr>
      <w:sz w:val="22"/>
    </w:rPr>
  </w:style>
  <w:style w:type="paragraph" w:styleId="BodyTextIndent">
    <w:name w:val="Body Text Indent"/>
    <w:basedOn w:val="Normal"/>
    <w:semiHidden/>
    <w:pPr>
      <w:ind w:left="34"/>
    </w:pPr>
    <w:rPr>
      <w:sz w:val="22"/>
    </w:rPr>
  </w:style>
  <w:style w:type="paragraph" w:styleId="BalloonText">
    <w:name w:val="Balloon Text"/>
    <w:basedOn w:val="Normal"/>
    <w:link w:val="BalloonTextChar"/>
    <w:uiPriority w:val="99"/>
    <w:semiHidden/>
    <w:unhideWhenUsed/>
    <w:rsid w:val="00B20128"/>
    <w:rPr>
      <w:rFonts w:ascii="Tahoma" w:hAnsi="Tahoma" w:cs="Tahoma"/>
      <w:sz w:val="16"/>
      <w:szCs w:val="16"/>
    </w:rPr>
  </w:style>
  <w:style w:type="character" w:customStyle="1" w:styleId="BalloonTextChar">
    <w:name w:val="Balloon Text Char"/>
    <w:link w:val="BalloonText"/>
    <w:uiPriority w:val="99"/>
    <w:semiHidden/>
    <w:rsid w:val="00B20128"/>
    <w:rPr>
      <w:rFonts w:ascii="Tahoma" w:hAnsi="Tahoma" w:cs="Tahoma"/>
      <w:sz w:val="16"/>
      <w:szCs w:val="16"/>
      <w:lang w:eastAsia="en-US"/>
    </w:rPr>
  </w:style>
  <w:style w:type="character" w:styleId="Hyperlink">
    <w:name w:val="Hyperlink"/>
    <w:basedOn w:val="DefaultParagraphFont"/>
    <w:uiPriority w:val="99"/>
    <w:unhideWhenUsed/>
    <w:rsid w:val="00A069F7"/>
    <w:rPr>
      <w:color w:val="0000FF" w:themeColor="hyperlink"/>
      <w:u w:val="single"/>
    </w:rPr>
  </w:style>
  <w:style w:type="paragraph" w:styleId="ListParagraph">
    <w:name w:val="List Paragraph"/>
    <w:basedOn w:val="Normal"/>
    <w:uiPriority w:val="34"/>
    <w:qFormat/>
    <w:rsid w:val="00FE2038"/>
    <w:pPr>
      <w:ind w:left="720"/>
      <w:contextualSpacing/>
    </w:pPr>
  </w:style>
</w:styles>
</file>

<file path=word/webSettings.xml><?xml version="1.0" encoding="utf-8"?>
<w:webSettings xmlns:r="http://schemas.openxmlformats.org/officeDocument/2006/relationships" xmlns:w="http://schemas.openxmlformats.org/wordprocessingml/2006/main">
  <w:divs>
    <w:div w:id="71898810">
      <w:bodyDiv w:val="1"/>
      <w:marLeft w:val="0"/>
      <w:marRight w:val="0"/>
      <w:marTop w:val="0"/>
      <w:marBottom w:val="0"/>
      <w:divBdr>
        <w:top w:val="none" w:sz="0" w:space="0" w:color="auto"/>
        <w:left w:val="none" w:sz="0" w:space="0" w:color="auto"/>
        <w:bottom w:val="none" w:sz="0" w:space="0" w:color="auto"/>
        <w:right w:val="none" w:sz="0" w:space="0" w:color="auto"/>
      </w:divBdr>
      <w:divsChild>
        <w:div w:id="1609461139">
          <w:marLeft w:val="0"/>
          <w:marRight w:val="0"/>
          <w:marTop w:val="0"/>
          <w:marBottom w:val="0"/>
          <w:divBdr>
            <w:top w:val="none" w:sz="0" w:space="0" w:color="auto"/>
            <w:left w:val="none" w:sz="0" w:space="0" w:color="auto"/>
            <w:bottom w:val="none" w:sz="0" w:space="0" w:color="auto"/>
            <w:right w:val="none" w:sz="0" w:space="0" w:color="auto"/>
          </w:divBdr>
        </w:div>
        <w:div w:id="1259367584">
          <w:marLeft w:val="0"/>
          <w:marRight w:val="0"/>
          <w:marTop w:val="0"/>
          <w:marBottom w:val="0"/>
          <w:divBdr>
            <w:top w:val="none" w:sz="0" w:space="0" w:color="auto"/>
            <w:left w:val="none" w:sz="0" w:space="0" w:color="auto"/>
            <w:bottom w:val="none" w:sz="0" w:space="0" w:color="auto"/>
            <w:right w:val="none" w:sz="0" w:space="0" w:color="auto"/>
          </w:divBdr>
        </w:div>
        <w:div w:id="1778405252">
          <w:marLeft w:val="0"/>
          <w:marRight w:val="0"/>
          <w:marTop w:val="0"/>
          <w:marBottom w:val="0"/>
          <w:divBdr>
            <w:top w:val="none" w:sz="0" w:space="0" w:color="auto"/>
            <w:left w:val="none" w:sz="0" w:space="0" w:color="auto"/>
            <w:bottom w:val="none" w:sz="0" w:space="0" w:color="auto"/>
            <w:right w:val="none" w:sz="0" w:space="0" w:color="auto"/>
          </w:divBdr>
        </w:div>
        <w:div w:id="541477971">
          <w:marLeft w:val="0"/>
          <w:marRight w:val="0"/>
          <w:marTop w:val="0"/>
          <w:marBottom w:val="0"/>
          <w:divBdr>
            <w:top w:val="none" w:sz="0" w:space="0" w:color="auto"/>
            <w:left w:val="none" w:sz="0" w:space="0" w:color="auto"/>
            <w:bottom w:val="none" w:sz="0" w:space="0" w:color="auto"/>
            <w:right w:val="none" w:sz="0" w:space="0" w:color="auto"/>
          </w:divBdr>
        </w:div>
        <w:div w:id="788620773">
          <w:marLeft w:val="0"/>
          <w:marRight w:val="0"/>
          <w:marTop w:val="0"/>
          <w:marBottom w:val="0"/>
          <w:divBdr>
            <w:top w:val="none" w:sz="0" w:space="0" w:color="auto"/>
            <w:left w:val="none" w:sz="0" w:space="0" w:color="auto"/>
            <w:bottom w:val="none" w:sz="0" w:space="0" w:color="auto"/>
            <w:right w:val="none" w:sz="0" w:space="0" w:color="auto"/>
          </w:divBdr>
        </w:div>
        <w:div w:id="418990321">
          <w:marLeft w:val="0"/>
          <w:marRight w:val="0"/>
          <w:marTop w:val="0"/>
          <w:marBottom w:val="0"/>
          <w:divBdr>
            <w:top w:val="none" w:sz="0" w:space="0" w:color="auto"/>
            <w:left w:val="none" w:sz="0" w:space="0" w:color="auto"/>
            <w:bottom w:val="none" w:sz="0" w:space="0" w:color="auto"/>
            <w:right w:val="none" w:sz="0" w:space="0" w:color="auto"/>
          </w:divBdr>
        </w:div>
        <w:div w:id="1663504875">
          <w:marLeft w:val="0"/>
          <w:marRight w:val="0"/>
          <w:marTop w:val="0"/>
          <w:marBottom w:val="0"/>
          <w:divBdr>
            <w:top w:val="none" w:sz="0" w:space="0" w:color="auto"/>
            <w:left w:val="none" w:sz="0" w:space="0" w:color="auto"/>
            <w:bottom w:val="none" w:sz="0" w:space="0" w:color="auto"/>
            <w:right w:val="none" w:sz="0" w:space="0" w:color="auto"/>
          </w:divBdr>
        </w:div>
      </w:divsChild>
    </w:div>
    <w:div w:id="917520406">
      <w:bodyDiv w:val="1"/>
      <w:marLeft w:val="0"/>
      <w:marRight w:val="0"/>
      <w:marTop w:val="0"/>
      <w:marBottom w:val="0"/>
      <w:divBdr>
        <w:top w:val="none" w:sz="0" w:space="0" w:color="auto"/>
        <w:left w:val="none" w:sz="0" w:space="0" w:color="auto"/>
        <w:bottom w:val="none" w:sz="0" w:space="0" w:color="auto"/>
        <w:right w:val="none" w:sz="0" w:space="0" w:color="auto"/>
      </w:divBdr>
    </w:div>
    <w:div w:id="18989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11A64-90BF-4BBA-92AB-7D9AB820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ESF logo</vt:lpstr>
    </vt:vector>
  </TitlesOfParts>
  <Company>None</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logo</dc:title>
  <dc:creator>Whippeys &amp; Geraghtys United</dc:creator>
  <cp:lastModifiedBy>Carolyn Holroyde</cp:lastModifiedBy>
  <cp:revision>2</cp:revision>
  <cp:lastPrinted>2018-03-15T15:46:00Z</cp:lastPrinted>
  <dcterms:created xsi:type="dcterms:W3CDTF">2018-03-25T14:05:00Z</dcterms:created>
  <dcterms:modified xsi:type="dcterms:W3CDTF">2018-03-25T14:05:00Z</dcterms:modified>
</cp:coreProperties>
</file>